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228A" w14:textId="77777777" w:rsidR="00073540" w:rsidRPr="0070591D" w:rsidRDefault="0041453C" w:rsidP="00073540">
      <w:pPr>
        <w:spacing w:after="0" w:line="240" w:lineRule="auto"/>
        <w:outlineLvl w:val="0"/>
        <w:rPr>
          <w:rFonts w:eastAsia="Times New Roman" w:cs="Calibri"/>
          <w:b/>
          <w:bCs/>
          <w:sz w:val="36"/>
          <w:szCs w:val="36"/>
          <w:u w:val="single"/>
          <w:lang w:eastAsia="en-GB"/>
        </w:rPr>
      </w:pPr>
      <w:r>
        <w:rPr>
          <w:rFonts w:eastAsia="Times New Roman" w:cs="Calibri"/>
          <w:b/>
          <w:bCs/>
          <w:sz w:val="36"/>
          <w:szCs w:val="36"/>
          <w:u w:val="single"/>
          <w:lang w:eastAsia="en-GB"/>
        </w:rPr>
        <w:softHyphen/>
      </w:r>
      <w:r>
        <w:rPr>
          <w:rFonts w:eastAsia="Times New Roman" w:cs="Calibri"/>
          <w:b/>
          <w:bCs/>
          <w:sz w:val="36"/>
          <w:szCs w:val="36"/>
          <w:u w:val="single"/>
          <w:lang w:eastAsia="en-GB"/>
        </w:rPr>
        <w:softHyphen/>
      </w:r>
      <w:r>
        <w:rPr>
          <w:rFonts w:eastAsia="Times New Roman" w:cs="Calibri"/>
          <w:b/>
          <w:bCs/>
          <w:sz w:val="36"/>
          <w:szCs w:val="36"/>
          <w:u w:val="single"/>
          <w:lang w:eastAsia="en-GB"/>
        </w:rPr>
        <w:softHyphen/>
      </w:r>
      <w:proofErr w:type="spellStart"/>
      <w:r w:rsidR="00073540" w:rsidRPr="0070591D">
        <w:rPr>
          <w:rFonts w:eastAsia="Times New Roman" w:cs="Calibri"/>
          <w:b/>
          <w:bCs/>
          <w:sz w:val="36"/>
          <w:szCs w:val="36"/>
          <w:u w:val="single"/>
          <w:lang w:eastAsia="en-GB"/>
        </w:rPr>
        <w:t>Assynt</w:t>
      </w:r>
      <w:proofErr w:type="spellEnd"/>
      <w:r w:rsidR="00073540" w:rsidRPr="0070591D">
        <w:rPr>
          <w:rFonts w:eastAsia="Times New Roman" w:cs="Calibri"/>
          <w:b/>
          <w:bCs/>
          <w:sz w:val="36"/>
          <w:szCs w:val="36"/>
          <w:u w:val="single"/>
          <w:lang w:eastAsia="en-GB"/>
        </w:rPr>
        <w:t xml:space="preserve"> Development Trust Ltd</w:t>
      </w:r>
    </w:p>
    <w:p w14:paraId="7E6B0C87" w14:textId="77777777" w:rsidR="00073540" w:rsidRPr="0070591D" w:rsidRDefault="00073540" w:rsidP="00073540">
      <w:pPr>
        <w:spacing w:after="0" w:line="240" w:lineRule="auto"/>
        <w:outlineLvl w:val="0"/>
        <w:rPr>
          <w:rFonts w:eastAsia="Times New Roman" w:cs="Calibri"/>
          <w:b/>
          <w:bCs/>
          <w:sz w:val="10"/>
          <w:szCs w:val="10"/>
          <w:lang w:eastAsia="en-GB"/>
        </w:rPr>
      </w:pPr>
    </w:p>
    <w:p w14:paraId="6BCC95BF" w14:textId="77777777" w:rsidR="00073540" w:rsidRDefault="00073540" w:rsidP="00073540">
      <w:pPr>
        <w:spacing w:after="0" w:line="240" w:lineRule="auto"/>
        <w:jc w:val="center"/>
        <w:outlineLvl w:val="0"/>
        <w:rPr>
          <w:rFonts w:eastAsia="Times New Roman" w:cs="Calibri"/>
          <w:b/>
          <w:bCs/>
          <w:sz w:val="40"/>
          <w:szCs w:val="40"/>
          <w:lang w:eastAsia="en-GB"/>
        </w:rPr>
      </w:pPr>
      <w:r w:rsidRPr="000A0695">
        <w:rPr>
          <w:rFonts w:eastAsia="Times New Roman" w:cs="Calibri"/>
          <w:bCs/>
          <w:noProof/>
          <w:sz w:val="40"/>
          <w:szCs w:val="40"/>
          <w:lang w:eastAsia="en-GB"/>
        </w:rPr>
        <w:drawing>
          <wp:inline distT="0" distB="0" distL="0" distR="0" wp14:anchorId="45485568" wp14:editId="030151D3">
            <wp:extent cx="906225" cy="81280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T logo circle.jpg"/>
                    <pic:cNvPicPr/>
                  </pic:nvPicPr>
                  <pic:blipFill>
                    <a:blip r:embed="rId6">
                      <a:extLst>
                        <a:ext uri="{28A0092B-C50C-407E-A947-70E740481C1C}">
                          <a14:useLocalDpi xmlns:a14="http://schemas.microsoft.com/office/drawing/2010/main" val="0"/>
                        </a:ext>
                      </a:extLst>
                    </a:blip>
                    <a:stretch>
                      <a:fillRect/>
                    </a:stretch>
                  </pic:blipFill>
                  <pic:spPr>
                    <a:xfrm>
                      <a:off x="0" y="0"/>
                      <a:ext cx="904360" cy="811128"/>
                    </a:xfrm>
                    <a:prstGeom prst="rect">
                      <a:avLst/>
                    </a:prstGeom>
                  </pic:spPr>
                </pic:pic>
              </a:graphicData>
            </a:graphic>
          </wp:inline>
        </w:drawing>
      </w:r>
    </w:p>
    <w:p w14:paraId="2299A039" w14:textId="77777777" w:rsidR="00073540" w:rsidRDefault="00073540" w:rsidP="00073540">
      <w:pPr>
        <w:spacing w:after="0" w:line="240" w:lineRule="auto"/>
        <w:jc w:val="center"/>
        <w:rPr>
          <w:rFonts w:ascii="Times New Roman" w:eastAsia="Times New Roman" w:hAnsi="Times New Roman"/>
          <w:b/>
          <w:bCs/>
          <w:sz w:val="36"/>
          <w:szCs w:val="36"/>
          <w:lang w:eastAsia="en-GB"/>
        </w:rPr>
      </w:pPr>
    </w:p>
    <w:p w14:paraId="7AA46A78" w14:textId="77777777" w:rsidR="00073540" w:rsidRPr="0070591D" w:rsidRDefault="00073540" w:rsidP="00073540">
      <w:pPr>
        <w:spacing w:after="0"/>
        <w:rPr>
          <w:sz w:val="16"/>
          <w:szCs w:val="16"/>
        </w:rPr>
      </w:pPr>
      <w:r w:rsidRPr="0070591D">
        <w:rPr>
          <w:sz w:val="16"/>
          <w:szCs w:val="16"/>
        </w:rPr>
        <w:lastRenderedPageBreak/>
        <w:t xml:space="preserve">Registered Office:  The Mission, </w:t>
      </w:r>
      <w:proofErr w:type="spellStart"/>
      <w:r w:rsidRPr="0070591D">
        <w:rPr>
          <w:sz w:val="16"/>
          <w:szCs w:val="16"/>
        </w:rPr>
        <w:t>Lochinver</w:t>
      </w:r>
      <w:proofErr w:type="spellEnd"/>
      <w:r w:rsidRPr="0070591D">
        <w:rPr>
          <w:sz w:val="16"/>
          <w:szCs w:val="16"/>
        </w:rPr>
        <w:t>, Sutherland, IV27 4LE</w:t>
      </w:r>
    </w:p>
    <w:p w14:paraId="10956D8A" w14:textId="77777777" w:rsidR="00073540" w:rsidRPr="0070591D" w:rsidRDefault="00073540" w:rsidP="00073540">
      <w:pPr>
        <w:spacing w:after="0"/>
        <w:rPr>
          <w:sz w:val="16"/>
          <w:szCs w:val="16"/>
        </w:rPr>
      </w:pPr>
      <w:r w:rsidRPr="0070591D">
        <w:rPr>
          <w:sz w:val="16"/>
          <w:szCs w:val="16"/>
        </w:rPr>
        <w:t>Telephone:  01571 844275</w:t>
      </w:r>
    </w:p>
    <w:p w14:paraId="4F9808FF" w14:textId="77777777" w:rsidR="00073540" w:rsidRPr="0070591D" w:rsidRDefault="00073540" w:rsidP="00073540">
      <w:pPr>
        <w:spacing w:after="0"/>
        <w:rPr>
          <w:sz w:val="16"/>
          <w:szCs w:val="16"/>
        </w:rPr>
      </w:pPr>
      <w:proofErr w:type="gramStart"/>
      <w:r w:rsidRPr="0070591D">
        <w:rPr>
          <w:sz w:val="16"/>
          <w:szCs w:val="16"/>
        </w:rPr>
        <w:t>email</w:t>
      </w:r>
      <w:proofErr w:type="gramEnd"/>
      <w:r w:rsidRPr="0070591D">
        <w:rPr>
          <w:sz w:val="16"/>
          <w:szCs w:val="16"/>
        </w:rPr>
        <w:t xml:space="preserve">:  </w:t>
      </w:r>
      <w:hyperlink r:id="rId7" w:history="1">
        <w:r w:rsidRPr="0070591D">
          <w:rPr>
            <w:rStyle w:val="Hyperlink"/>
            <w:sz w:val="16"/>
            <w:szCs w:val="16"/>
          </w:rPr>
          <w:t>assyntdevelopmenttrust@gmail.com</w:t>
        </w:r>
      </w:hyperlink>
      <w:r w:rsidRPr="0070591D">
        <w:rPr>
          <w:sz w:val="16"/>
          <w:szCs w:val="16"/>
        </w:rPr>
        <w:t xml:space="preserve"> </w:t>
      </w:r>
    </w:p>
    <w:p w14:paraId="169DEB84" w14:textId="77777777" w:rsidR="00073540" w:rsidRPr="0070591D" w:rsidRDefault="00C27EA5" w:rsidP="00073540">
      <w:pPr>
        <w:spacing w:after="0"/>
        <w:rPr>
          <w:sz w:val="16"/>
          <w:szCs w:val="16"/>
        </w:rPr>
      </w:pPr>
      <w:hyperlink r:id="rId8" w:history="1">
        <w:r w:rsidR="00073540" w:rsidRPr="0070591D">
          <w:rPr>
            <w:rStyle w:val="Hyperlink"/>
            <w:sz w:val="16"/>
            <w:szCs w:val="16"/>
          </w:rPr>
          <w:t>http://assyntdevelopmenttrust.org</w:t>
        </w:r>
      </w:hyperlink>
      <w:r w:rsidR="00073540" w:rsidRPr="0070591D">
        <w:rPr>
          <w:sz w:val="16"/>
          <w:szCs w:val="16"/>
        </w:rPr>
        <w:t xml:space="preserve"> </w:t>
      </w:r>
    </w:p>
    <w:p w14:paraId="4360E85E" w14:textId="77777777" w:rsidR="00073540" w:rsidRPr="0070591D" w:rsidRDefault="00C27EA5" w:rsidP="00073540">
      <w:pPr>
        <w:spacing w:after="0"/>
        <w:rPr>
          <w:sz w:val="16"/>
          <w:szCs w:val="16"/>
        </w:rPr>
      </w:pPr>
      <w:hyperlink r:id="rId9" w:history="1">
        <w:r w:rsidR="00073540" w:rsidRPr="0070591D">
          <w:rPr>
            <w:rStyle w:val="Hyperlink"/>
            <w:sz w:val="16"/>
            <w:szCs w:val="16"/>
          </w:rPr>
          <w:t>https://www.facebook.com/AssyntDevelopmentTrust/</w:t>
        </w:r>
      </w:hyperlink>
      <w:r w:rsidR="00073540" w:rsidRPr="0070591D">
        <w:rPr>
          <w:sz w:val="16"/>
          <w:szCs w:val="16"/>
        </w:rPr>
        <w:t xml:space="preserve"> </w:t>
      </w:r>
    </w:p>
    <w:p w14:paraId="77BF2793" w14:textId="77777777" w:rsidR="00073540" w:rsidRPr="0070591D" w:rsidRDefault="00073540" w:rsidP="00073540">
      <w:pPr>
        <w:spacing w:after="0"/>
        <w:rPr>
          <w:sz w:val="16"/>
          <w:szCs w:val="16"/>
        </w:rPr>
      </w:pPr>
      <w:r w:rsidRPr="0070591D">
        <w:rPr>
          <w:sz w:val="16"/>
          <w:szCs w:val="16"/>
        </w:rPr>
        <w:t>Registered Charity SC015208</w:t>
      </w:r>
    </w:p>
    <w:p w14:paraId="7B5E32E7" w14:textId="77777777" w:rsidR="00073540" w:rsidRDefault="00073540" w:rsidP="00073540">
      <w:pPr>
        <w:spacing w:after="0"/>
        <w:rPr>
          <w:sz w:val="16"/>
          <w:szCs w:val="16"/>
        </w:rPr>
      </w:pPr>
      <w:r w:rsidRPr="0070591D">
        <w:rPr>
          <w:sz w:val="16"/>
          <w:szCs w:val="16"/>
        </w:rPr>
        <w:t>Registered Company SC379557</w:t>
      </w:r>
    </w:p>
    <w:p w14:paraId="67D3B589" w14:textId="77777777" w:rsidR="00073540" w:rsidRDefault="00073540" w:rsidP="00073540">
      <w:pPr>
        <w:spacing w:before="100" w:beforeAutospacing="1" w:after="100" w:afterAutospacing="1" w:line="240" w:lineRule="auto"/>
        <w:rPr>
          <w:rFonts w:eastAsia="Times New Roman" w:cs="Calibri"/>
          <w:lang w:eastAsia="en-GB"/>
        </w:rPr>
        <w:sectPr w:rsidR="00073540" w:rsidSect="00073540">
          <w:pgSz w:w="11906" w:h="16838"/>
          <w:pgMar w:top="720" w:right="720" w:bottom="720" w:left="720" w:header="708" w:footer="708" w:gutter="0"/>
          <w:cols w:num="2" w:space="282"/>
          <w:docGrid w:linePitch="360"/>
        </w:sectPr>
      </w:pPr>
    </w:p>
    <w:p w14:paraId="3FE83F15" w14:textId="77777777" w:rsidR="00D8192E" w:rsidRPr="00413C6D" w:rsidRDefault="00D8192E" w:rsidP="00413C6D">
      <w:pPr>
        <w:jc w:val="center"/>
        <w:rPr>
          <w:rFonts w:ascii="Arial" w:hAnsi="Arial" w:cs="Arial"/>
          <w:b/>
          <w:sz w:val="24"/>
          <w:szCs w:val="24"/>
        </w:rPr>
      </w:pPr>
      <w:r w:rsidRPr="00413C6D">
        <w:rPr>
          <w:rFonts w:ascii="Arial" w:hAnsi="Arial" w:cs="Arial"/>
          <w:b/>
          <w:sz w:val="24"/>
          <w:szCs w:val="24"/>
        </w:rPr>
        <w:lastRenderedPageBreak/>
        <w:t>Nomination of a proposed Director</w:t>
      </w:r>
    </w:p>
    <w:p w14:paraId="70750ECF" w14:textId="413F9E93" w:rsidR="002B67E1" w:rsidRDefault="00DF0588">
      <w:pPr>
        <w:rPr>
          <w:rFonts w:ascii="Arial" w:hAnsi="Arial" w:cs="Arial"/>
        </w:rPr>
      </w:pPr>
      <w:r w:rsidRPr="00F92E14">
        <w:rPr>
          <w:rFonts w:ascii="Arial" w:hAnsi="Arial" w:cs="Arial"/>
        </w:rPr>
        <w:t xml:space="preserve">To stand for election as a director of </w:t>
      </w:r>
      <w:r w:rsidR="00A74AFE">
        <w:rPr>
          <w:rFonts w:ascii="Arial" w:hAnsi="Arial" w:cs="Arial"/>
        </w:rPr>
        <w:t>ADT Ltd</w:t>
      </w:r>
      <w:r w:rsidRPr="00F92E14">
        <w:rPr>
          <w:rFonts w:ascii="Arial" w:hAnsi="Arial" w:cs="Arial"/>
        </w:rPr>
        <w:t>, you must be</w:t>
      </w:r>
      <w:r w:rsidR="00691F6E">
        <w:rPr>
          <w:rFonts w:ascii="Arial" w:hAnsi="Arial" w:cs="Arial"/>
        </w:rPr>
        <w:t>, or become,</w:t>
      </w:r>
      <w:r w:rsidR="00A74AFE">
        <w:rPr>
          <w:rFonts w:ascii="Arial" w:hAnsi="Arial" w:cs="Arial"/>
        </w:rPr>
        <w:t xml:space="preserve"> an ordinary member </w:t>
      </w:r>
      <w:r w:rsidR="00691F6E">
        <w:rPr>
          <w:rFonts w:ascii="Arial" w:hAnsi="Arial" w:cs="Arial"/>
        </w:rPr>
        <w:t xml:space="preserve">(locally resident, aged 16 or over) </w:t>
      </w:r>
      <w:r w:rsidR="00A74AFE">
        <w:rPr>
          <w:rFonts w:ascii="Arial" w:hAnsi="Arial" w:cs="Arial"/>
        </w:rPr>
        <w:t>of ADT Ltd</w:t>
      </w:r>
      <w:r w:rsidRPr="00F92E14">
        <w:rPr>
          <w:rFonts w:ascii="Arial" w:hAnsi="Arial" w:cs="Arial"/>
        </w:rPr>
        <w:t xml:space="preserve"> an</w:t>
      </w:r>
      <w:r w:rsidR="00A74AFE">
        <w:rPr>
          <w:rFonts w:ascii="Arial" w:hAnsi="Arial" w:cs="Arial"/>
        </w:rPr>
        <w:t>d be nominated by two other ordinary</w:t>
      </w:r>
      <w:r w:rsidRPr="00F92E14">
        <w:rPr>
          <w:rFonts w:ascii="Arial" w:hAnsi="Arial" w:cs="Arial"/>
        </w:rPr>
        <w:t xml:space="preserve"> members.</w:t>
      </w:r>
      <w:r w:rsidR="00F92E14">
        <w:rPr>
          <w:rFonts w:ascii="Arial" w:hAnsi="Arial" w:cs="Arial"/>
        </w:rPr>
        <w:t xml:space="preserve"> </w:t>
      </w:r>
      <w:r w:rsidR="00A74AFE">
        <w:rPr>
          <w:rFonts w:ascii="Arial" w:hAnsi="Arial" w:cs="Arial"/>
        </w:rPr>
        <w:t xml:space="preserve"> For full details on</w:t>
      </w:r>
      <w:r w:rsidR="00073540">
        <w:rPr>
          <w:rFonts w:ascii="Arial" w:hAnsi="Arial" w:cs="Arial"/>
        </w:rPr>
        <w:t xml:space="preserve"> d</w:t>
      </w:r>
      <w:r w:rsidRPr="00F92E14">
        <w:rPr>
          <w:rFonts w:ascii="Arial" w:hAnsi="Arial" w:cs="Arial"/>
        </w:rPr>
        <w:t>irectors’ duties and responsibilities please read th</w:t>
      </w:r>
      <w:r w:rsidR="00A74AFE">
        <w:rPr>
          <w:rFonts w:ascii="Arial" w:hAnsi="Arial" w:cs="Arial"/>
        </w:rPr>
        <w:t xml:space="preserve">e Articles of Association </w:t>
      </w:r>
      <w:r w:rsidR="002B67E1">
        <w:rPr>
          <w:rFonts w:ascii="Arial" w:hAnsi="Arial" w:cs="Arial"/>
        </w:rPr>
        <w:t xml:space="preserve">(available at </w:t>
      </w:r>
      <w:hyperlink r:id="rId10" w:history="1">
        <w:r w:rsidR="002B67E1" w:rsidRPr="002B67E1">
          <w:rPr>
            <w:rStyle w:val="Hyperlink"/>
            <w:rFonts w:ascii="Arial" w:hAnsi="Arial" w:cs="Arial"/>
          </w:rPr>
          <w:t>https://assyntdevelopmenttrust.org/documents/</w:t>
        </w:r>
      </w:hyperlink>
      <w:r w:rsidR="002B67E1">
        <w:rPr>
          <w:rFonts w:ascii="Arial" w:hAnsi="Arial" w:cs="Arial"/>
        </w:rPr>
        <w:t>).</w:t>
      </w:r>
    </w:p>
    <w:p w14:paraId="4BC8DB33" w14:textId="1B52597C" w:rsidR="00A74AFE" w:rsidRDefault="002B67E1">
      <w:pPr>
        <w:rPr>
          <w:rFonts w:ascii="Arial" w:hAnsi="Arial" w:cs="Arial"/>
        </w:rPr>
      </w:pPr>
      <w:r>
        <w:rPr>
          <w:rFonts w:ascii="Arial" w:hAnsi="Arial" w:cs="Arial"/>
        </w:rPr>
        <w:t>Y</w:t>
      </w:r>
      <w:r w:rsidR="00FD0325">
        <w:rPr>
          <w:rFonts w:ascii="Arial" w:hAnsi="Arial" w:cs="Arial"/>
        </w:rPr>
        <w:t xml:space="preserve">ou can </w:t>
      </w:r>
      <w:r w:rsidR="00073540">
        <w:rPr>
          <w:rFonts w:ascii="Arial" w:hAnsi="Arial" w:cs="Arial"/>
        </w:rPr>
        <w:t>contact ADT (staff or current director/s) if you have any questions about what being a director involves.</w:t>
      </w:r>
      <w:r>
        <w:rPr>
          <w:rFonts w:ascii="Arial" w:hAnsi="Arial" w:cs="Arial"/>
        </w:rPr>
        <w:t xml:space="preserve"> </w:t>
      </w:r>
    </w:p>
    <w:p w14:paraId="738E13CF" w14:textId="77777777" w:rsidR="00DF0588" w:rsidRPr="00073540" w:rsidRDefault="00DF0588">
      <w:pPr>
        <w:rPr>
          <w:rFonts w:ascii="Arial" w:hAnsi="Arial" w:cs="Arial"/>
          <w:sz w:val="20"/>
          <w:szCs w:val="20"/>
        </w:rPr>
      </w:pPr>
      <w:r w:rsidRPr="00073540">
        <w:rPr>
          <w:rFonts w:ascii="Arial" w:hAnsi="Arial" w:cs="Arial"/>
          <w:sz w:val="20"/>
          <w:szCs w:val="20"/>
        </w:rPr>
        <w:t xml:space="preserve">A paper version </w:t>
      </w:r>
      <w:r w:rsidR="00073540" w:rsidRPr="00073540">
        <w:rPr>
          <w:rFonts w:ascii="Arial" w:hAnsi="Arial" w:cs="Arial"/>
          <w:sz w:val="20"/>
          <w:szCs w:val="20"/>
        </w:rPr>
        <w:t xml:space="preserve">of this form </w:t>
      </w:r>
      <w:r w:rsidRPr="00073540">
        <w:rPr>
          <w:rFonts w:ascii="Arial" w:hAnsi="Arial" w:cs="Arial"/>
          <w:sz w:val="20"/>
          <w:szCs w:val="20"/>
        </w:rPr>
        <w:t xml:space="preserve">is also available </w:t>
      </w:r>
      <w:r w:rsidR="004E384E" w:rsidRPr="00073540">
        <w:rPr>
          <w:rFonts w:ascii="Arial" w:hAnsi="Arial" w:cs="Arial"/>
          <w:sz w:val="20"/>
          <w:szCs w:val="20"/>
        </w:rPr>
        <w:t>on request</w:t>
      </w:r>
      <w:r w:rsidRPr="00073540">
        <w:rPr>
          <w:rFonts w:ascii="Arial" w:hAnsi="Arial" w:cs="Arial"/>
          <w:sz w:val="20"/>
          <w:szCs w:val="20"/>
        </w:rPr>
        <w:t xml:space="preserve">. </w:t>
      </w:r>
      <w:r w:rsidR="00A74AFE" w:rsidRPr="00073540">
        <w:rPr>
          <w:rFonts w:ascii="Arial" w:hAnsi="Arial" w:cs="Arial"/>
          <w:sz w:val="20"/>
          <w:szCs w:val="20"/>
        </w:rPr>
        <w:t xml:space="preserve"> </w:t>
      </w:r>
    </w:p>
    <w:tbl>
      <w:tblPr>
        <w:tblStyle w:val="TableGrid"/>
        <w:tblW w:w="0" w:type="auto"/>
        <w:tblInd w:w="817" w:type="dxa"/>
        <w:tblLook w:val="04A0" w:firstRow="1" w:lastRow="0" w:firstColumn="1" w:lastColumn="0" w:noHBand="0" w:noVBand="1"/>
      </w:tblPr>
      <w:tblGrid>
        <w:gridCol w:w="1417"/>
        <w:gridCol w:w="7513"/>
      </w:tblGrid>
      <w:tr w:rsidR="00D8192E" w:rsidRPr="00F92E14" w14:paraId="0376642D" w14:textId="77777777" w:rsidTr="00DF0588">
        <w:tc>
          <w:tcPr>
            <w:tcW w:w="1417" w:type="dxa"/>
          </w:tcPr>
          <w:p w14:paraId="2C9AD5B3" w14:textId="77777777" w:rsidR="00D8192E" w:rsidRPr="00F92E14" w:rsidRDefault="00D8192E">
            <w:pPr>
              <w:rPr>
                <w:rFonts w:ascii="Arial" w:hAnsi="Arial" w:cs="Arial"/>
              </w:rPr>
            </w:pPr>
            <w:r w:rsidRPr="00F92E14">
              <w:rPr>
                <w:rFonts w:ascii="Arial" w:hAnsi="Arial" w:cs="Arial"/>
              </w:rPr>
              <w:t>Name</w:t>
            </w:r>
            <w:r w:rsidR="00DF0588" w:rsidRPr="00F92E14">
              <w:rPr>
                <w:rFonts w:ascii="Arial" w:hAnsi="Arial" w:cs="Arial"/>
              </w:rPr>
              <w:t xml:space="preserve"> of Nominee</w:t>
            </w:r>
            <w:r w:rsidRPr="00F92E14">
              <w:rPr>
                <w:rFonts w:ascii="Arial" w:hAnsi="Arial" w:cs="Arial"/>
              </w:rPr>
              <w:t xml:space="preserve"> :</w:t>
            </w:r>
          </w:p>
        </w:tc>
        <w:tc>
          <w:tcPr>
            <w:tcW w:w="7513" w:type="dxa"/>
          </w:tcPr>
          <w:p w14:paraId="4B050446" w14:textId="77777777" w:rsidR="00D8192E" w:rsidRPr="00F92E14" w:rsidRDefault="00D8192E">
            <w:pPr>
              <w:rPr>
                <w:rFonts w:ascii="Arial" w:hAnsi="Arial" w:cs="Arial"/>
              </w:rPr>
            </w:pPr>
          </w:p>
          <w:p w14:paraId="1A81DFE0" w14:textId="77777777" w:rsidR="00D8192E" w:rsidRPr="00F92E14" w:rsidRDefault="00D8192E">
            <w:pPr>
              <w:rPr>
                <w:rFonts w:ascii="Arial" w:hAnsi="Arial" w:cs="Arial"/>
              </w:rPr>
            </w:pPr>
          </w:p>
        </w:tc>
      </w:tr>
      <w:tr w:rsidR="00D8192E" w:rsidRPr="00F92E14" w14:paraId="2C8E8F07" w14:textId="77777777" w:rsidTr="00DF0588">
        <w:tc>
          <w:tcPr>
            <w:tcW w:w="1417" w:type="dxa"/>
            <w:vMerge w:val="restart"/>
          </w:tcPr>
          <w:p w14:paraId="6FEDD6FB" w14:textId="77777777" w:rsidR="00D8192E" w:rsidRPr="00F92E14" w:rsidRDefault="00D8192E">
            <w:pPr>
              <w:rPr>
                <w:rFonts w:ascii="Arial" w:hAnsi="Arial" w:cs="Arial"/>
              </w:rPr>
            </w:pPr>
            <w:r w:rsidRPr="00F92E14">
              <w:rPr>
                <w:rFonts w:ascii="Arial" w:hAnsi="Arial" w:cs="Arial"/>
              </w:rPr>
              <w:t>Address:</w:t>
            </w:r>
          </w:p>
        </w:tc>
        <w:tc>
          <w:tcPr>
            <w:tcW w:w="7513" w:type="dxa"/>
          </w:tcPr>
          <w:p w14:paraId="125D43B6" w14:textId="77777777" w:rsidR="00D8192E" w:rsidRPr="00F92E14" w:rsidRDefault="00D8192E">
            <w:pPr>
              <w:rPr>
                <w:rFonts w:ascii="Arial" w:hAnsi="Arial" w:cs="Arial"/>
              </w:rPr>
            </w:pPr>
          </w:p>
          <w:p w14:paraId="1EFB5F95" w14:textId="77777777" w:rsidR="00D8192E" w:rsidRPr="00F92E14" w:rsidRDefault="00D8192E">
            <w:pPr>
              <w:rPr>
                <w:rFonts w:ascii="Arial" w:hAnsi="Arial" w:cs="Arial"/>
              </w:rPr>
            </w:pPr>
          </w:p>
        </w:tc>
      </w:tr>
      <w:tr w:rsidR="00D8192E" w:rsidRPr="00F92E14" w14:paraId="0A697704" w14:textId="77777777" w:rsidTr="00DF0588">
        <w:tc>
          <w:tcPr>
            <w:tcW w:w="1417" w:type="dxa"/>
            <w:vMerge/>
          </w:tcPr>
          <w:p w14:paraId="7411C659" w14:textId="77777777" w:rsidR="00D8192E" w:rsidRPr="00F92E14" w:rsidRDefault="00D8192E">
            <w:pPr>
              <w:rPr>
                <w:rFonts w:ascii="Arial" w:hAnsi="Arial" w:cs="Arial"/>
              </w:rPr>
            </w:pPr>
          </w:p>
        </w:tc>
        <w:tc>
          <w:tcPr>
            <w:tcW w:w="7513" w:type="dxa"/>
          </w:tcPr>
          <w:p w14:paraId="68F3371F" w14:textId="77777777" w:rsidR="00D8192E" w:rsidRPr="00F92E14" w:rsidRDefault="00D8192E">
            <w:pPr>
              <w:rPr>
                <w:rFonts w:ascii="Arial" w:hAnsi="Arial" w:cs="Arial"/>
              </w:rPr>
            </w:pPr>
          </w:p>
          <w:p w14:paraId="55968497" w14:textId="77777777" w:rsidR="00D8192E" w:rsidRPr="00F92E14" w:rsidRDefault="00D8192E">
            <w:pPr>
              <w:rPr>
                <w:rFonts w:ascii="Arial" w:hAnsi="Arial" w:cs="Arial"/>
              </w:rPr>
            </w:pPr>
          </w:p>
        </w:tc>
      </w:tr>
      <w:tr w:rsidR="00D8192E" w:rsidRPr="00F92E14" w14:paraId="4AEEADFA" w14:textId="77777777" w:rsidTr="00DF0588">
        <w:tc>
          <w:tcPr>
            <w:tcW w:w="1417" w:type="dxa"/>
          </w:tcPr>
          <w:p w14:paraId="0B0785FC" w14:textId="77777777" w:rsidR="00D8192E" w:rsidRPr="00F92E14" w:rsidRDefault="00D8192E">
            <w:pPr>
              <w:rPr>
                <w:rFonts w:ascii="Arial" w:hAnsi="Arial" w:cs="Arial"/>
              </w:rPr>
            </w:pPr>
            <w:r w:rsidRPr="00F92E14">
              <w:rPr>
                <w:rFonts w:ascii="Arial" w:hAnsi="Arial" w:cs="Arial"/>
              </w:rPr>
              <w:t>Postcode:</w:t>
            </w:r>
          </w:p>
        </w:tc>
        <w:tc>
          <w:tcPr>
            <w:tcW w:w="7513" w:type="dxa"/>
          </w:tcPr>
          <w:p w14:paraId="3AABCA7F" w14:textId="77777777" w:rsidR="00D8192E" w:rsidRPr="00F92E14" w:rsidRDefault="00D8192E">
            <w:pPr>
              <w:rPr>
                <w:rFonts w:ascii="Arial" w:hAnsi="Arial" w:cs="Arial"/>
              </w:rPr>
            </w:pPr>
          </w:p>
          <w:p w14:paraId="6B843B95" w14:textId="77777777" w:rsidR="00D8192E" w:rsidRPr="00F92E14" w:rsidRDefault="00D8192E">
            <w:pPr>
              <w:rPr>
                <w:rFonts w:ascii="Arial" w:hAnsi="Arial" w:cs="Arial"/>
              </w:rPr>
            </w:pPr>
          </w:p>
        </w:tc>
      </w:tr>
      <w:tr w:rsidR="00D8192E" w:rsidRPr="00F92E14" w14:paraId="1081D656" w14:textId="77777777" w:rsidTr="00DF0588">
        <w:tc>
          <w:tcPr>
            <w:tcW w:w="1417" w:type="dxa"/>
          </w:tcPr>
          <w:p w14:paraId="41952A8F" w14:textId="77777777" w:rsidR="00D8192E" w:rsidRPr="00F92E14" w:rsidRDefault="00D8192E">
            <w:pPr>
              <w:rPr>
                <w:rFonts w:ascii="Arial" w:hAnsi="Arial" w:cs="Arial"/>
              </w:rPr>
            </w:pPr>
            <w:r w:rsidRPr="00F92E14">
              <w:rPr>
                <w:rFonts w:ascii="Arial" w:hAnsi="Arial" w:cs="Arial"/>
              </w:rPr>
              <w:t>Telephone:</w:t>
            </w:r>
          </w:p>
        </w:tc>
        <w:tc>
          <w:tcPr>
            <w:tcW w:w="7513" w:type="dxa"/>
          </w:tcPr>
          <w:p w14:paraId="128E8884" w14:textId="77777777" w:rsidR="00D8192E" w:rsidRPr="00F92E14" w:rsidRDefault="00D8192E">
            <w:pPr>
              <w:rPr>
                <w:rFonts w:ascii="Arial" w:hAnsi="Arial" w:cs="Arial"/>
              </w:rPr>
            </w:pPr>
          </w:p>
          <w:p w14:paraId="0117FE42" w14:textId="77777777" w:rsidR="00D8192E" w:rsidRPr="00F92E14" w:rsidRDefault="00D8192E">
            <w:pPr>
              <w:rPr>
                <w:rFonts w:ascii="Arial" w:hAnsi="Arial" w:cs="Arial"/>
              </w:rPr>
            </w:pPr>
          </w:p>
        </w:tc>
      </w:tr>
      <w:tr w:rsidR="00D8192E" w:rsidRPr="00F92E14" w14:paraId="4C7AE8A1" w14:textId="77777777" w:rsidTr="00DF0588">
        <w:tc>
          <w:tcPr>
            <w:tcW w:w="1417" w:type="dxa"/>
          </w:tcPr>
          <w:p w14:paraId="60086919" w14:textId="77777777" w:rsidR="00D8192E" w:rsidRPr="00F92E14" w:rsidRDefault="00D8192E">
            <w:pPr>
              <w:rPr>
                <w:rFonts w:ascii="Arial" w:hAnsi="Arial" w:cs="Arial"/>
              </w:rPr>
            </w:pPr>
            <w:r w:rsidRPr="00F92E14">
              <w:rPr>
                <w:rFonts w:ascii="Arial" w:hAnsi="Arial" w:cs="Arial"/>
              </w:rPr>
              <w:t>Email:</w:t>
            </w:r>
          </w:p>
        </w:tc>
        <w:tc>
          <w:tcPr>
            <w:tcW w:w="7513" w:type="dxa"/>
          </w:tcPr>
          <w:p w14:paraId="3DB4D0D7" w14:textId="77777777" w:rsidR="00D8192E" w:rsidRPr="00F92E14" w:rsidRDefault="00D8192E">
            <w:pPr>
              <w:rPr>
                <w:rFonts w:ascii="Arial" w:hAnsi="Arial" w:cs="Arial"/>
              </w:rPr>
            </w:pPr>
          </w:p>
          <w:p w14:paraId="5CBCA7B6" w14:textId="77777777" w:rsidR="00D8192E" w:rsidRPr="00F92E14" w:rsidRDefault="00D8192E">
            <w:pPr>
              <w:rPr>
                <w:rFonts w:ascii="Arial" w:hAnsi="Arial" w:cs="Arial"/>
              </w:rPr>
            </w:pPr>
          </w:p>
        </w:tc>
      </w:tr>
    </w:tbl>
    <w:p w14:paraId="223B3777" w14:textId="77777777" w:rsidR="00D8192E" w:rsidRPr="00F92E14" w:rsidRDefault="00D8192E">
      <w:pPr>
        <w:rPr>
          <w:rFonts w:ascii="Arial" w:hAnsi="Arial" w:cs="Arial"/>
        </w:rPr>
      </w:pPr>
    </w:p>
    <w:p w14:paraId="54CB94F0" w14:textId="2CBD6CFB" w:rsidR="00D8192E" w:rsidRPr="00F92E14" w:rsidRDefault="00D8192E">
      <w:pPr>
        <w:rPr>
          <w:rFonts w:ascii="Arial" w:hAnsi="Arial" w:cs="Arial"/>
        </w:rPr>
      </w:pPr>
      <w:r w:rsidRPr="00F92E14">
        <w:rPr>
          <w:rFonts w:ascii="Arial" w:hAnsi="Arial" w:cs="Arial"/>
        </w:rPr>
        <w:t xml:space="preserve">I confirm that I wish to stand as a director of </w:t>
      </w:r>
      <w:r w:rsidR="00A74AFE">
        <w:rPr>
          <w:rFonts w:ascii="Arial" w:hAnsi="Arial" w:cs="Arial"/>
        </w:rPr>
        <w:t>ADT Ltd</w:t>
      </w:r>
      <w:r w:rsidRPr="00F92E14">
        <w:rPr>
          <w:rFonts w:ascii="Arial" w:hAnsi="Arial" w:cs="Arial"/>
        </w:rPr>
        <w:t xml:space="preserve"> for election at the AGM</w:t>
      </w:r>
      <w:r w:rsidR="00413C6D">
        <w:rPr>
          <w:rFonts w:ascii="Arial" w:hAnsi="Arial" w:cs="Arial"/>
        </w:rPr>
        <w:t xml:space="preserve"> </w:t>
      </w:r>
      <w:r w:rsidR="00FE17B5">
        <w:rPr>
          <w:rFonts w:ascii="Arial" w:hAnsi="Arial" w:cs="Arial"/>
        </w:rPr>
        <w:t>on Thursday 20</w:t>
      </w:r>
      <w:r w:rsidR="00FE17B5" w:rsidRPr="00FE17B5">
        <w:rPr>
          <w:rFonts w:ascii="Arial" w:hAnsi="Arial" w:cs="Arial"/>
          <w:vertAlign w:val="superscript"/>
        </w:rPr>
        <w:t>th</w:t>
      </w:r>
      <w:r w:rsidR="00FE17B5">
        <w:rPr>
          <w:rFonts w:ascii="Arial" w:hAnsi="Arial" w:cs="Arial"/>
        </w:rPr>
        <w:t xml:space="preserve"> Octo</w:t>
      </w:r>
      <w:r w:rsidR="00DE372A">
        <w:rPr>
          <w:rFonts w:ascii="Arial" w:hAnsi="Arial" w:cs="Arial"/>
        </w:rPr>
        <w:t>ber 2022</w:t>
      </w:r>
      <w:r w:rsidR="00FE17B5">
        <w:rPr>
          <w:rFonts w:ascii="Arial" w:hAnsi="Arial" w:cs="Arial"/>
        </w:rPr>
        <w:t>, to be held remotely on zoom</w:t>
      </w:r>
      <w:r w:rsidRPr="00F92E14">
        <w:rPr>
          <w:rFonts w:ascii="Arial" w:hAnsi="Arial" w:cs="Arial"/>
        </w:rPr>
        <w:t xml:space="preserve">. </w:t>
      </w:r>
      <w:r w:rsidR="00A74AFE">
        <w:rPr>
          <w:rFonts w:ascii="Arial" w:hAnsi="Arial" w:cs="Arial"/>
        </w:rPr>
        <w:t xml:space="preserve"> I am an ordinary</w:t>
      </w:r>
      <w:r w:rsidRPr="00F92E14">
        <w:rPr>
          <w:rFonts w:ascii="Arial" w:hAnsi="Arial" w:cs="Arial"/>
        </w:rPr>
        <w:t xml:space="preserve"> member of the company </w:t>
      </w:r>
      <w:r w:rsidR="00FE17B5">
        <w:rPr>
          <w:rFonts w:ascii="Arial" w:hAnsi="Arial" w:cs="Arial"/>
        </w:rPr>
        <w:t>(</w:t>
      </w:r>
      <w:r w:rsidR="00FE17B5" w:rsidRPr="00FE17B5">
        <w:rPr>
          <w:rFonts w:ascii="Arial" w:hAnsi="Arial" w:cs="Arial"/>
          <w:sz w:val="16"/>
          <w:szCs w:val="16"/>
        </w:rPr>
        <w:t>or agree to becoming one in advance of the AGM, and am eligible to do so</w:t>
      </w:r>
      <w:r w:rsidR="00FE17B5">
        <w:rPr>
          <w:rFonts w:ascii="Arial" w:hAnsi="Arial" w:cs="Arial"/>
        </w:rPr>
        <w:t xml:space="preserve">) </w:t>
      </w:r>
      <w:r w:rsidRPr="00F92E14">
        <w:rPr>
          <w:rFonts w:ascii="Arial" w:hAnsi="Arial" w:cs="Arial"/>
        </w:rPr>
        <w:t>an</w:t>
      </w:r>
      <w:r w:rsidR="00A74AFE">
        <w:rPr>
          <w:rFonts w:ascii="Arial" w:hAnsi="Arial" w:cs="Arial"/>
        </w:rPr>
        <w:t>d have read and agree with the p</w:t>
      </w:r>
      <w:r w:rsidRPr="00F92E14">
        <w:rPr>
          <w:rFonts w:ascii="Arial" w:hAnsi="Arial" w:cs="Arial"/>
        </w:rPr>
        <w:t xml:space="preserve">urposes of the Company </w:t>
      </w:r>
      <w:r w:rsidR="00284825" w:rsidRPr="00284825">
        <w:rPr>
          <w:rFonts w:ascii="Arial" w:hAnsi="Arial" w:cs="Arial"/>
          <w:sz w:val="18"/>
          <w:szCs w:val="18"/>
        </w:rPr>
        <w:t>(copied overleaf)</w:t>
      </w:r>
      <w:r w:rsidR="00284825">
        <w:rPr>
          <w:rFonts w:ascii="Arial" w:hAnsi="Arial" w:cs="Arial"/>
        </w:rPr>
        <w:t xml:space="preserve"> </w:t>
      </w:r>
      <w:r w:rsidRPr="00F92E14">
        <w:rPr>
          <w:rFonts w:ascii="Arial" w:hAnsi="Arial" w:cs="Arial"/>
        </w:rPr>
        <w:t xml:space="preserve">as set down </w:t>
      </w:r>
      <w:r w:rsidR="00413C6D">
        <w:rPr>
          <w:rFonts w:ascii="Arial" w:hAnsi="Arial" w:cs="Arial"/>
        </w:rPr>
        <w:t xml:space="preserve">in the Articles of Association </w:t>
      </w:r>
      <w:r w:rsidRPr="00F92E14">
        <w:rPr>
          <w:rFonts w:ascii="Arial" w:hAnsi="Arial" w:cs="Arial"/>
        </w:rPr>
        <w:t>and know of no reason why I should not stand for election.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5866"/>
        <w:gridCol w:w="1232"/>
        <w:gridCol w:w="2634"/>
      </w:tblGrid>
      <w:tr w:rsidR="00283C7B" w:rsidRPr="00283C7B" w14:paraId="5863EC20" w14:textId="77777777" w:rsidTr="00283C7B">
        <w:tc>
          <w:tcPr>
            <w:tcW w:w="902" w:type="dxa"/>
          </w:tcPr>
          <w:p w14:paraId="211DAAAF" w14:textId="77777777" w:rsidR="00283C7B" w:rsidRPr="00283C7B" w:rsidRDefault="00283C7B">
            <w:pPr>
              <w:rPr>
                <w:rFonts w:ascii="Arial" w:hAnsi="Arial" w:cs="Arial"/>
                <w:b/>
              </w:rPr>
            </w:pPr>
            <w:r w:rsidRPr="00283C7B">
              <w:rPr>
                <w:rFonts w:ascii="Arial" w:hAnsi="Arial" w:cs="Arial"/>
                <w:b/>
              </w:rPr>
              <w:t>Signed</w:t>
            </w:r>
          </w:p>
        </w:tc>
        <w:tc>
          <w:tcPr>
            <w:tcW w:w="5898" w:type="dxa"/>
            <w:tcBorders>
              <w:bottom w:val="dotted" w:sz="4" w:space="0" w:color="auto"/>
            </w:tcBorders>
          </w:tcPr>
          <w:p w14:paraId="0A29B9D8" w14:textId="77777777" w:rsidR="00283C7B" w:rsidRPr="00283C7B" w:rsidRDefault="00283C7B">
            <w:pPr>
              <w:rPr>
                <w:rFonts w:ascii="Arial" w:hAnsi="Arial" w:cs="Arial"/>
                <w:b/>
              </w:rPr>
            </w:pPr>
          </w:p>
        </w:tc>
        <w:tc>
          <w:tcPr>
            <w:tcW w:w="1235" w:type="dxa"/>
          </w:tcPr>
          <w:p w14:paraId="7DCB44C5" w14:textId="77777777" w:rsidR="00283C7B" w:rsidRPr="00283C7B" w:rsidRDefault="00283C7B">
            <w:pPr>
              <w:rPr>
                <w:rFonts w:ascii="Arial" w:hAnsi="Arial" w:cs="Arial"/>
                <w:b/>
              </w:rPr>
            </w:pPr>
            <w:r w:rsidRPr="00283C7B">
              <w:rPr>
                <w:rFonts w:ascii="Arial" w:hAnsi="Arial" w:cs="Arial"/>
                <w:b/>
              </w:rPr>
              <w:t>Date</w:t>
            </w:r>
          </w:p>
        </w:tc>
        <w:tc>
          <w:tcPr>
            <w:tcW w:w="2647" w:type="dxa"/>
            <w:tcBorders>
              <w:bottom w:val="dotted" w:sz="4" w:space="0" w:color="auto"/>
            </w:tcBorders>
          </w:tcPr>
          <w:p w14:paraId="7A1A2755" w14:textId="77777777" w:rsidR="00283C7B" w:rsidRPr="00283C7B" w:rsidRDefault="00283C7B">
            <w:pPr>
              <w:rPr>
                <w:rFonts w:ascii="Arial" w:hAnsi="Arial" w:cs="Arial"/>
                <w:b/>
              </w:rPr>
            </w:pPr>
          </w:p>
        </w:tc>
      </w:tr>
    </w:tbl>
    <w:p w14:paraId="0C667865" w14:textId="77777777" w:rsidR="00BA0C8A" w:rsidRDefault="00BA0C8A" w:rsidP="00283C7B">
      <w:pPr>
        <w:spacing w:before="200" w:after="0"/>
        <w:rPr>
          <w:rFonts w:ascii="Arial" w:hAnsi="Arial" w:cs="Arial"/>
          <w:b/>
        </w:rPr>
      </w:pPr>
    </w:p>
    <w:p w14:paraId="52257C54" w14:textId="77777777" w:rsidR="00283C7B" w:rsidRPr="00283C7B" w:rsidRDefault="00283C7B" w:rsidP="00283C7B">
      <w:pPr>
        <w:spacing w:before="200" w:after="0"/>
        <w:rPr>
          <w:rFonts w:ascii="Arial" w:hAnsi="Arial" w:cs="Arial"/>
          <w:b/>
        </w:rPr>
      </w:pPr>
      <w:r w:rsidRPr="00283C7B">
        <w:rPr>
          <w:rFonts w:ascii="Arial" w:hAnsi="Arial" w:cs="Arial"/>
          <w:b/>
        </w:rPr>
        <w:t>Nominated by:</w:t>
      </w:r>
    </w:p>
    <w:p w14:paraId="031F80DB" w14:textId="77777777" w:rsidR="00283C7B" w:rsidRPr="002B67E1" w:rsidRDefault="00283C7B" w:rsidP="00283C7B">
      <w:pPr>
        <w:spacing w:before="200" w:after="0"/>
        <w:rPr>
          <w:rFonts w:ascii="Arial" w:hAnsi="Arial" w:cs="Arial"/>
          <w:b/>
          <w:sz w:val="6"/>
          <w:szCs w:val="6"/>
        </w:rPr>
      </w:pPr>
    </w:p>
    <w:tbl>
      <w:tblPr>
        <w:tblStyle w:val="TableGrid"/>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5866"/>
        <w:gridCol w:w="1232"/>
        <w:gridCol w:w="2634"/>
      </w:tblGrid>
      <w:tr w:rsidR="00283C7B" w:rsidRPr="00283C7B" w14:paraId="381A73F1" w14:textId="77777777" w:rsidTr="00BA0C8A">
        <w:tc>
          <w:tcPr>
            <w:tcW w:w="902" w:type="dxa"/>
            <w:tcBorders>
              <w:bottom w:val="nil"/>
            </w:tcBorders>
            <w:vAlign w:val="center"/>
          </w:tcPr>
          <w:p w14:paraId="6A9EF8F8" w14:textId="77777777" w:rsidR="00283C7B" w:rsidRPr="00283C7B" w:rsidRDefault="00283C7B" w:rsidP="00BA0C8A">
            <w:pPr>
              <w:jc w:val="right"/>
              <w:rPr>
                <w:rFonts w:ascii="Arial" w:hAnsi="Arial" w:cs="Arial"/>
                <w:b/>
              </w:rPr>
            </w:pPr>
            <w:r w:rsidRPr="00283C7B">
              <w:rPr>
                <w:rFonts w:ascii="Arial" w:hAnsi="Arial" w:cs="Arial"/>
                <w:b/>
              </w:rPr>
              <w:t>1.</w:t>
            </w:r>
          </w:p>
        </w:tc>
        <w:tc>
          <w:tcPr>
            <w:tcW w:w="5898" w:type="dxa"/>
            <w:tcBorders>
              <w:bottom w:val="dotted" w:sz="4" w:space="0" w:color="auto"/>
            </w:tcBorders>
          </w:tcPr>
          <w:p w14:paraId="6FC230C3" w14:textId="77777777" w:rsidR="00283C7B" w:rsidRPr="00283C7B" w:rsidRDefault="00283C7B">
            <w:pPr>
              <w:rPr>
                <w:rFonts w:ascii="Arial" w:hAnsi="Arial" w:cs="Arial"/>
                <w:b/>
              </w:rPr>
            </w:pPr>
          </w:p>
        </w:tc>
        <w:tc>
          <w:tcPr>
            <w:tcW w:w="1235" w:type="dxa"/>
          </w:tcPr>
          <w:p w14:paraId="07D5A48D" w14:textId="77777777" w:rsidR="00283C7B" w:rsidRPr="00283C7B" w:rsidRDefault="00283C7B">
            <w:pPr>
              <w:rPr>
                <w:rFonts w:ascii="Arial" w:hAnsi="Arial" w:cs="Arial"/>
                <w:b/>
              </w:rPr>
            </w:pPr>
          </w:p>
        </w:tc>
        <w:tc>
          <w:tcPr>
            <w:tcW w:w="2647" w:type="dxa"/>
            <w:tcBorders>
              <w:bottom w:val="nil"/>
            </w:tcBorders>
          </w:tcPr>
          <w:p w14:paraId="2A166481" w14:textId="77777777" w:rsidR="00283C7B" w:rsidRPr="00283C7B" w:rsidRDefault="00283C7B">
            <w:pPr>
              <w:rPr>
                <w:rFonts w:ascii="Arial" w:hAnsi="Arial" w:cs="Arial"/>
                <w:b/>
              </w:rPr>
            </w:pPr>
          </w:p>
        </w:tc>
      </w:tr>
      <w:tr w:rsidR="00283C7B" w:rsidRPr="00283C7B" w14:paraId="1989A914" w14:textId="77777777" w:rsidTr="00BA0C8A">
        <w:tc>
          <w:tcPr>
            <w:tcW w:w="902" w:type="dxa"/>
            <w:tcBorders>
              <w:bottom w:val="nil"/>
            </w:tcBorders>
            <w:vAlign w:val="center"/>
          </w:tcPr>
          <w:p w14:paraId="69DEBE8A" w14:textId="77777777" w:rsidR="00283C7B" w:rsidRPr="00283C7B" w:rsidRDefault="00283C7B" w:rsidP="00BA0C8A">
            <w:pPr>
              <w:spacing w:before="120" w:after="120"/>
              <w:jc w:val="right"/>
              <w:rPr>
                <w:rFonts w:ascii="Arial" w:hAnsi="Arial" w:cs="Arial"/>
                <w:b/>
              </w:rPr>
            </w:pPr>
            <w:r w:rsidRPr="00283C7B">
              <w:rPr>
                <w:rFonts w:ascii="Arial" w:hAnsi="Arial" w:cs="Arial"/>
                <w:b/>
              </w:rPr>
              <w:t>Signed</w:t>
            </w:r>
          </w:p>
        </w:tc>
        <w:tc>
          <w:tcPr>
            <w:tcW w:w="5898" w:type="dxa"/>
            <w:tcBorders>
              <w:top w:val="dotted" w:sz="4" w:space="0" w:color="auto"/>
              <w:bottom w:val="dotted" w:sz="4" w:space="0" w:color="auto"/>
            </w:tcBorders>
          </w:tcPr>
          <w:p w14:paraId="214093BE" w14:textId="77777777" w:rsidR="00283C7B" w:rsidRPr="00283C7B" w:rsidRDefault="00283C7B" w:rsidP="00283C7B">
            <w:pPr>
              <w:spacing w:before="120" w:after="120"/>
              <w:rPr>
                <w:rFonts w:ascii="Arial" w:hAnsi="Arial" w:cs="Arial"/>
                <w:b/>
              </w:rPr>
            </w:pPr>
          </w:p>
        </w:tc>
        <w:tc>
          <w:tcPr>
            <w:tcW w:w="1235" w:type="dxa"/>
            <w:vAlign w:val="center"/>
          </w:tcPr>
          <w:p w14:paraId="4570B12C" w14:textId="77777777" w:rsidR="00283C7B" w:rsidRPr="00283C7B" w:rsidRDefault="00283C7B" w:rsidP="00BA0C8A">
            <w:pPr>
              <w:spacing w:before="120" w:after="120"/>
              <w:jc w:val="right"/>
              <w:rPr>
                <w:rFonts w:ascii="Arial" w:hAnsi="Arial" w:cs="Arial"/>
                <w:b/>
              </w:rPr>
            </w:pPr>
            <w:r w:rsidRPr="00283C7B">
              <w:rPr>
                <w:rFonts w:ascii="Arial" w:hAnsi="Arial" w:cs="Arial"/>
                <w:b/>
              </w:rPr>
              <w:t>Date</w:t>
            </w:r>
          </w:p>
        </w:tc>
        <w:tc>
          <w:tcPr>
            <w:tcW w:w="2647" w:type="dxa"/>
            <w:tcBorders>
              <w:bottom w:val="dotted" w:sz="4" w:space="0" w:color="auto"/>
            </w:tcBorders>
          </w:tcPr>
          <w:p w14:paraId="0F49B3F6" w14:textId="77777777" w:rsidR="00283C7B" w:rsidRPr="00283C7B" w:rsidRDefault="00283C7B" w:rsidP="00283C7B">
            <w:pPr>
              <w:spacing w:before="120" w:after="120"/>
              <w:rPr>
                <w:rFonts w:ascii="Arial" w:hAnsi="Arial" w:cs="Arial"/>
                <w:b/>
              </w:rPr>
            </w:pPr>
          </w:p>
        </w:tc>
      </w:tr>
      <w:tr w:rsidR="00283C7B" w:rsidRPr="00283C7B" w14:paraId="25F04475" w14:textId="77777777" w:rsidTr="00BA0C8A">
        <w:tc>
          <w:tcPr>
            <w:tcW w:w="902" w:type="dxa"/>
            <w:tcBorders>
              <w:bottom w:val="nil"/>
            </w:tcBorders>
            <w:vAlign w:val="center"/>
          </w:tcPr>
          <w:p w14:paraId="51282D65" w14:textId="77777777" w:rsidR="00283C7B" w:rsidRPr="00283C7B" w:rsidRDefault="00283C7B" w:rsidP="00BA0C8A">
            <w:pPr>
              <w:spacing w:before="240" w:after="120"/>
              <w:jc w:val="right"/>
              <w:rPr>
                <w:rFonts w:ascii="Arial" w:hAnsi="Arial" w:cs="Arial"/>
                <w:b/>
              </w:rPr>
            </w:pPr>
            <w:r w:rsidRPr="00283C7B">
              <w:rPr>
                <w:rFonts w:ascii="Arial" w:hAnsi="Arial" w:cs="Arial"/>
                <w:b/>
              </w:rPr>
              <w:t>2.</w:t>
            </w:r>
          </w:p>
        </w:tc>
        <w:tc>
          <w:tcPr>
            <w:tcW w:w="5898" w:type="dxa"/>
            <w:tcBorders>
              <w:top w:val="dotted" w:sz="4" w:space="0" w:color="auto"/>
              <w:bottom w:val="dotted" w:sz="4" w:space="0" w:color="auto"/>
            </w:tcBorders>
          </w:tcPr>
          <w:p w14:paraId="0D626053" w14:textId="77777777" w:rsidR="00283C7B" w:rsidRPr="00283C7B" w:rsidRDefault="00283C7B" w:rsidP="00283C7B">
            <w:pPr>
              <w:spacing w:before="240" w:after="120"/>
              <w:rPr>
                <w:rFonts w:ascii="Arial" w:hAnsi="Arial" w:cs="Arial"/>
                <w:b/>
              </w:rPr>
            </w:pPr>
          </w:p>
        </w:tc>
        <w:tc>
          <w:tcPr>
            <w:tcW w:w="1235" w:type="dxa"/>
            <w:tcBorders>
              <w:bottom w:val="nil"/>
            </w:tcBorders>
            <w:vAlign w:val="center"/>
          </w:tcPr>
          <w:p w14:paraId="12160175" w14:textId="77777777" w:rsidR="00283C7B" w:rsidRPr="00283C7B" w:rsidRDefault="00283C7B" w:rsidP="00BA0C8A">
            <w:pPr>
              <w:spacing w:before="240" w:after="120"/>
              <w:jc w:val="right"/>
              <w:rPr>
                <w:rFonts w:ascii="Arial" w:hAnsi="Arial" w:cs="Arial"/>
                <w:b/>
              </w:rPr>
            </w:pPr>
          </w:p>
        </w:tc>
        <w:tc>
          <w:tcPr>
            <w:tcW w:w="2647" w:type="dxa"/>
            <w:tcBorders>
              <w:top w:val="dotted" w:sz="4" w:space="0" w:color="auto"/>
              <w:bottom w:val="nil"/>
            </w:tcBorders>
          </w:tcPr>
          <w:p w14:paraId="7142ACE8" w14:textId="77777777" w:rsidR="00283C7B" w:rsidRPr="00283C7B" w:rsidRDefault="00283C7B" w:rsidP="00283C7B">
            <w:pPr>
              <w:spacing w:before="240" w:after="120"/>
              <w:rPr>
                <w:rFonts w:ascii="Arial" w:hAnsi="Arial" w:cs="Arial"/>
                <w:b/>
              </w:rPr>
            </w:pPr>
          </w:p>
        </w:tc>
      </w:tr>
      <w:tr w:rsidR="00283C7B" w:rsidRPr="00283C7B" w14:paraId="399691D8" w14:textId="77777777" w:rsidTr="00BA0C8A">
        <w:tc>
          <w:tcPr>
            <w:tcW w:w="902" w:type="dxa"/>
            <w:tcBorders>
              <w:bottom w:val="nil"/>
            </w:tcBorders>
            <w:vAlign w:val="center"/>
          </w:tcPr>
          <w:p w14:paraId="0D7EFFDE" w14:textId="77777777" w:rsidR="00283C7B" w:rsidRPr="00283C7B" w:rsidRDefault="00283C7B" w:rsidP="00BA0C8A">
            <w:pPr>
              <w:spacing w:before="120" w:after="120"/>
              <w:jc w:val="right"/>
              <w:rPr>
                <w:rFonts w:ascii="Arial" w:hAnsi="Arial" w:cs="Arial"/>
                <w:b/>
              </w:rPr>
            </w:pPr>
            <w:r w:rsidRPr="00283C7B">
              <w:rPr>
                <w:rFonts w:ascii="Arial" w:hAnsi="Arial" w:cs="Arial"/>
                <w:b/>
              </w:rPr>
              <w:t>Signed</w:t>
            </w:r>
          </w:p>
        </w:tc>
        <w:tc>
          <w:tcPr>
            <w:tcW w:w="5898" w:type="dxa"/>
            <w:tcBorders>
              <w:top w:val="dotted" w:sz="4" w:space="0" w:color="auto"/>
            </w:tcBorders>
          </w:tcPr>
          <w:p w14:paraId="5C2AA670" w14:textId="77777777" w:rsidR="00283C7B" w:rsidRPr="00283C7B" w:rsidRDefault="00283C7B" w:rsidP="00283C7B">
            <w:pPr>
              <w:spacing w:before="120" w:after="120"/>
              <w:rPr>
                <w:rFonts w:ascii="Arial" w:hAnsi="Arial" w:cs="Arial"/>
                <w:b/>
              </w:rPr>
            </w:pPr>
          </w:p>
        </w:tc>
        <w:tc>
          <w:tcPr>
            <w:tcW w:w="1235" w:type="dxa"/>
            <w:tcBorders>
              <w:bottom w:val="nil"/>
            </w:tcBorders>
            <w:vAlign w:val="center"/>
          </w:tcPr>
          <w:p w14:paraId="6B3FF8C4" w14:textId="77777777" w:rsidR="00283C7B" w:rsidRPr="00283C7B" w:rsidRDefault="00283C7B" w:rsidP="00BA0C8A">
            <w:pPr>
              <w:spacing w:before="120" w:after="120"/>
              <w:jc w:val="right"/>
              <w:rPr>
                <w:rFonts w:ascii="Arial" w:hAnsi="Arial" w:cs="Arial"/>
                <w:b/>
              </w:rPr>
            </w:pPr>
            <w:r w:rsidRPr="00283C7B">
              <w:rPr>
                <w:rFonts w:ascii="Arial" w:hAnsi="Arial" w:cs="Arial"/>
                <w:b/>
              </w:rPr>
              <w:t>Date</w:t>
            </w:r>
          </w:p>
        </w:tc>
        <w:tc>
          <w:tcPr>
            <w:tcW w:w="2647" w:type="dxa"/>
            <w:tcBorders>
              <w:bottom w:val="dotted" w:sz="4" w:space="0" w:color="auto"/>
            </w:tcBorders>
          </w:tcPr>
          <w:p w14:paraId="10376E7E" w14:textId="77777777" w:rsidR="00283C7B" w:rsidRPr="00283C7B" w:rsidRDefault="00283C7B" w:rsidP="00283C7B">
            <w:pPr>
              <w:spacing w:before="120" w:after="120"/>
              <w:rPr>
                <w:rFonts w:ascii="Arial" w:hAnsi="Arial" w:cs="Arial"/>
                <w:b/>
              </w:rPr>
            </w:pPr>
          </w:p>
        </w:tc>
      </w:tr>
    </w:tbl>
    <w:p w14:paraId="6065DC8A" w14:textId="77777777" w:rsidR="00D8192E" w:rsidRPr="002B67E1" w:rsidRDefault="00D8192E">
      <w:pPr>
        <w:rPr>
          <w:rFonts w:ascii="Arial" w:hAnsi="Arial" w:cs="Arial"/>
          <w:sz w:val="6"/>
          <w:szCs w:val="6"/>
        </w:rPr>
      </w:pPr>
    </w:p>
    <w:p w14:paraId="3ECA8881" w14:textId="42B34ACE" w:rsidR="006144A1" w:rsidRPr="006144A1" w:rsidRDefault="00F92E14" w:rsidP="006144A1">
      <w:pPr>
        <w:pStyle w:val="NoSpacing"/>
        <w:jc w:val="both"/>
        <w:rPr>
          <w:rFonts w:ascii="Arial" w:hAnsi="Arial" w:cs="Arial"/>
        </w:rPr>
      </w:pPr>
      <w:r w:rsidRPr="00D155B2">
        <w:rPr>
          <w:rFonts w:ascii="Arial" w:hAnsi="Arial" w:cs="Arial"/>
        </w:rPr>
        <w:t>C</w:t>
      </w:r>
      <w:r w:rsidR="006144A1">
        <w:rPr>
          <w:rFonts w:ascii="Arial" w:hAnsi="Arial" w:cs="Arial"/>
        </w:rPr>
        <w:t>ompleted forms must be r</w:t>
      </w:r>
      <w:r w:rsidR="006144A1" w:rsidRPr="006144A1">
        <w:rPr>
          <w:rFonts w:ascii="Arial" w:hAnsi="Arial" w:cs="Arial"/>
        </w:rPr>
        <w:t xml:space="preserve">eturned by email or to ADT office not less than five days prior to </w:t>
      </w:r>
      <w:r w:rsidR="00FE17B5">
        <w:rPr>
          <w:rFonts w:ascii="Arial" w:hAnsi="Arial" w:cs="Arial"/>
        </w:rPr>
        <w:t>the AGM (by Saturday 15</w:t>
      </w:r>
      <w:r w:rsidR="00584473" w:rsidRPr="00584473">
        <w:rPr>
          <w:rFonts w:ascii="Arial" w:hAnsi="Arial" w:cs="Arial"/>
          <w:vertAlign w:val="superscript"/>
        </w:rPr>
        <w:t>th</w:t>
      </w:r>
      <w:r w:rsidR="007F576C">
        <w:rPr>
          <w:rFonts w:ascii="Arial" w:hAnsi="Arial" w:cs="Arial"/>
        </w:rPr>
        <w:t xml:space="preserve"> </w:t>
      </w:r>
      <w:r w:rsidR="00FE17B5">
        <w:rPr>
          <w:rFonts w:ascii="Arial" w:hAnsi="Arial" w:cs="Arial"/>
        </w:rPr>
        <w:t>Octobe</w:t>
      </w:r>
      <w:r w:rsidR="007F576C">
        <w:rPr>
          <w:rFonts w:ascii="Arial" w:hAnsi="Arial" w:cs="Arial"/>
        </w:rPr>
        <w:t>r</w:t>
      </w:r>
      <w:r w:rsidR="006144A1" w:rsidRPr="006144A1">
        <w:rPr>
          <w:rFonts w:ascii="Arial" w:hAnsi="Arial" w:cs="Arial"/>
        </w:rPr>
        <w:t xml:space="preserve">).  </w:t>
      </w:r>
    </w:p>
    <w:p w14:paraId="7AE385B1" w14:textId="77777777" w:rsidR="006144A1" w:rsidRDefault="006144A1" w:rsidP="006144A1">
      <w:pPr>
        <w:pStyle w:val="NoSpacing"/>
        <w:jc w:val="both"/>
        <w:rPr>
          <w:rFonts w:ascii="Arial" w:hAnsi="Arial" w:cs="Arial"/>
        </w:rPr>
      </w:pPr>
      <w:r w:rsidRPr="006144A1">
        <w:rPr>
          <w:rFonts w:ascii="Arial" w:hAnsi="Arial" w:cs="Arial"/>
        </w:rPr>
        <w:t xml:space="preserve">(ADT office entrance &amp; letterbox are at the rear of </w:t>
      </w:r>
      <w:proofErr w:type="spellStart"/>
      <w:r w:rsidRPr="006144A1">
        <w:rPr>
          <w:rFonts w:ascii="Arial" w:hAnsi="Arial" w:cs="Arial"/>
        </w:rPr>
        <w:t>Lochinver</w:t>
      </w:r>
      <w:proofErr w:type="spellEnd"/>
      <w:r w:rsidRPr="006144A1">
        <w:rPr>
          <w:rFonts w:ascii="Arial" w:hAnsi="Arial" w:cs="Arial"/>
        </w:rPr>
        <w:t xml:space="preserve"> Mission, </w:t>
      </w:r>
      <w:proofErr w:type="spellStart"/>
      <w:r w:rsidRPr="006144A1">
        <w:rPr>
          <w:rFonts w:ascii="Arial" w:hAnsi="Arial" w:cs="Arial"/>
        </w:rPr>
        <w:t>Culag</w:t>
      </w:r>
      <w:proofErr w:type="spellEnd"/>
      <w:r w:rsidRPr="006144A1">
        <w:rPr>
          <w:rFonts w:ascii="Arial" w:hAnsi="Arial" w:cs="Arial"/>
        </w:rPr>
        <w:t xml:space="preserve"> Park.)</w:t>
      </w:r>
    </w:p>
    <w:p w14:paraId="058CC66C" w14:textId="77777777" w:rsidR="00073540" w:rsidRDefault="00073540" w:rsidP="006144A1">
      <w:pPr>
        <w:pStyle w:val="NoSpacing"/>
        <w:jc w:val="both"/>
        <w:rPr>
          <w:rFonts w:ascii="Arial" w:hAnsi="Arial" w:cs="Arial"/>
        </w:rPr>
      </w:pPr>
    </w:p>
    <w:p w14:paraId="04A4DF1A" w14:textId="77777777" w:rsidR="00073540" w:rsidRPr="00284825" w:rsidRDefault="00073540" w:rsidP="006144A1">
      <w:pPr>
        <w:pStyle w:val="NoSpacing"/>
        <w:jc w:val="both"/>
        <w:rPr>
          <w:rFonts w:ascii="Arial" w:hAnsi="Arial" w:cs="Arial"/>
          <w:sz w:val="20"/>
          <w:szCs w:val="20"/>
        </w:rPr>
      </w:pPr>
      <w:r w:rsidRPr="00284825">
        <w:rPr>
          <w:rFonts w:ascii="Arial" w:hAnsi="Arial" w:cs="Arial"/>
          <w:sz w:val="20"/>
          <w:szCs w:val="20"/>
        </w:rPr>
        <w:t>*(To stand as a director you do not need to be present at the AGM itself.)</w:t>
      </w:r>
    </w:p>
    <w:p w14:paraId="440F8EF5" w14:textId="77777777" w:rsidR="006144A1" w:rsidRDefault="006144A1" w:rsidP="006144A1">
      <w:pPr>
        <w:pStyle w:val="NoSpacing"/>
        <w:jc w:val="both"/>
        <w:rPr>
          <w:rFonts w:ascii="Arial" w:hAnsi="Arial" w:cs="Arial"/>
        </w:rPr>
      </w:pPr>
    </w:p>
    <w:p w14:paraId="23EC34C8" w14:textId="77777777" w:rsidR="00284825" w:rsidRPr="00284825" w:rsidRDefault="00284825" w:rsidP="00284825">
      <w:pPr>
        <w:spacing w:after="120" w:line="240" w:lineRule="auto"/>
        <w:ind w:left="720"/>
        <w:jc w:val="center"/>
        <w:rPr>
          <w:rFonts w:ascii="Calibri" w:hAnsi="Calibri" w:cs="Arial"/>
          <w:b/>
        </w:rPr>
      </w:pPr>
      <w:bookmarkStart w:id="0" w:name="_Ref450061839"/>
      <w:r w:rsidRPr="00284825">
        <w:rPr>
          <w:rFonts w:ascii="Calibri" w:hAnsi="Calibri" w:cs="Arial"/>
          <w:b/>
        </w:rPr>
        <w:t>Objects of the Company as set out in the Articles of Association</w:t>
      </w:r>
    </w:p>
    <w:p w14:paraId="37B1A616" w14:textId="77777777" w:rsidR="00284825" w:rsidRPr="00A21F79" w:rsidRDefault="00284825" w:rsidP="00FE17B5">
      <w:pPr>
        <w:spacing w:after="120" w:line="240" w:lineRule="auto"/>
        <w:jc w:val="both"/>
        <w:rPr>
          <w:rFonts w:ascii="Calibri" w:hAnsi="Calibri" w:cs="Arial"/>
          <w:sz w:val="20"/>
          <w:szCs w:val="24"/>
        </w:rPr>
      </w:pPr>
      <w:r w:rsidRPr="00A21F79">
        <w:rPr>
          <w:rFonts w:ascii="Calibri" w:hAnsi="Calibri" w:cs="Arial"/>
          <w:sz w:val="20"/>
          <w:szCs w:val="24"/>
        </w:rPr>
        <w:t xml:space="preserve">The company has been formed to principally benefit the community of the parish of </w:t>
      </w:r>
      <w:proofErr w:type="spellStart"/>
      <w:r w:rsidRPr="00A21F79">
        <w:rPr>
          <w:rFonts w:ascii="Calibri" w:hAnsi="Calibri" w:cs="Arial"/>
          <w:sz w:val="20"/>
          <w:szCs w:val="24"/>
        </w:rPr>
        <w:t>Assynt</w:t>
      </w:r>
      <w:proofErr w:type="spellEnd"/>
      <w:r w:rsidRPr="00A21F79">
        <w:rPr>
          <w:rFonts w:ascii="Calibri" w:hAnsi="Calibri" w:cs="Arial"/>
          <w:sz w:val="20"/>
          <w:szCs w:val="24"/>
        </w:rPr>
        <w:t xml:space="preserve"> which comprises the </w:t>
      </w:r>
      <w:proofErr w:type="spellStart"/>
      <w:r w:rsidRPr="00A21F79">
        <w:rPr>
          <w:rFonts w:ascii="Calibri" w:hAnsi="Calibri" w:cs="Arial"/>
          <w:sz w:val="20"/>
          <w:szCs w:val="24"/>
        </w:rPr>
        <w:t>Assynt</w:t>
      </w:r>
      <w:proofErr w:type="spellEnd"/>
      <w:r w:rsidRPr="00A21F79">
        <w:rPr>
          <w:rFonts w:ascii="Calibri" w:hAnsi="Calibri" w:cs="Arial"/>
          <w:sz w:val="20"/>
          <w:szCs w:val="24"/>
        </w:rPr>
        <w:t xml:space="preserve"> community council area (“the Community”) with the following objects:</w:t>
      </w:r>
      <w:bookmarkEnd w:id="0"/>
      <w:r w:rsidRPr="00A21F79">
        <w:rPr>
          <w:rFonts w:ascii="Calibri" w:hAnsi="Calibri" w:cs="Arial"/>
          <w:sz w:val="20"/>
          <w:szCs w:val="24"/>
        </w:rPr>
        <w:t xml:space="preserve">  </w:t>
      </w:r>
    </w:p>
    <w:p w14:paraId="353D7422" w14:textId="77777777" w:rsidR="00284825" w:rsidRPr="00A21F79" w:rsidRDefault="00284825" w:rsidP="00FE17B5">
      <w:pPr>
        <w:spacing w:after="120"/>
        <w:rPr>
          <w:rFonts w:ascii="Calibri" w:hAnsi="Calibri" w:cs="Arial"/>
          <w:sz w:val="20"/>
          <w:szCs w:val="24"/>
        </w:rPr>
      </w:pPr>
      <w:r w:rsidRPr="00A21F79">
        <w:rPr>
          <w:rFonts w:ascii="Calibri" w:hAnsi="Calibri" w:cs="Arial"/>
          <w:sz w:val="20"/>
          <w:szCs w:val="24"/>
        </w:rPr>
        <w:t>(1)</w:t>
      </w:r>
      <w:r w:rsidRPr="00A21F79">
        <w:rPr>
          <w:rFonts w:ascii="Calibri" w:hAnsi="Calibri" w:cs="Arial"/>
          <w:sz w:val="20"/>
          <w:szCs w:val="24"/>
        </w:rPr>
        <w:tab/>
        <w:t>The advancement of community development including the advancement of rural regeneration within the Community;</w:t>
      </w:r>
    </w:p>
    <w:p w14:paraId="119D0389" w14:textId="77777777" w:rsidR="00284825" w:rsidRPr="00A21F79" w:rsidRDefault="00284825" w:rsidP="00FE17B5">
      <w:pPr>
        <w:spacing w:after="120"/>
        <w:rPr>
          <w:rFonts w:ascii="Calibri" w:hAnsi="Calibri" w:cs="Arial"/>
          <w:sz w:val="20"/>
          <w:szCs w:val="24"/>
        </w:rPr>
      </w:pPr>
      <w:r w:rsidRPr="00A21F79">
        <w:rPr>
          <w:rFonts w:ascii="Calibri" w:hAnsi="Calibri" w:cs="Arial"/>
          <w:sz w:val="20"/>
          <w:szCs w:val="24"/>
        </w:rPr>
        <w:t>(2)</w:t>
      </w:r>
      <w:r w:rsidRPr="00A21F79">
        <w:rPr>
          <w:rFonts w:ascii="Calibri" w:hAnsi="Calibri" w:cs="Arial"/>
          <w:sz w:val="20"/>
          <w:szCs w:val="24"/>
        </w:rPr>
        <w:tab/>
      </w:r>
      <w:proofErr w:type="gramStart"/>
      <w:r w:rsidRPr="00A21F79">
        <w:rPr>
          <w:rFonts w:ascii="Calibri" w:hAnsi="Calibri" w:cs="Arial"/>
          <w:sz w:val="20"/>
          <w:szCs w:val="24"/>
        </w:rPr>
        <w:t>the</w:t>
      </w:r>
      <w:proofErr w:type="gramEnd"/>
      <w:r w:rsidRPr="00A21F79">
        <w:rPr>
          <w:rFonts w:ascii="Calibri" w:hAnsi="Calibri" w:cs="Arial"/>
          <w:sz w:val="20"/>
          <w:szCs w:val="24"/>
        </w:rPr>
        <w:t xml:space="preserve"> advancement of education;</w:t>
      </w:r>
    </w:p>
    <w:p w14:paraId="4F9D67AD" w14:textId="77777777" w:rsidR="00284825" w:rsidRPr="00A21F79" w:rsidRDefault="00284825" w:rsidP="00FE17B5">
      <w:pPr>
        <w:spacing w:after="120"/>
        <w:rPr>
          <w:rFonts w:ascii="Calibri" w:hAnsi="Calibri" w:cs="Arial"/>
          <w:sz w:val="20"/>
          <w:szCs w:val="24"/>
        </w:rPr>
      </w:pPr>
      <w:r w:rsidRPr="00A21F79">
        <w:rPr>
          <w:rFonts w:ascii="Calibri" w:hAnsi="Calibri" w:cs="Arial"/>
          <w:sz w:val="20"/>
          <w:szCs w:val="24"/>
        </w:rPr>
        <w:t xml:space="preserve">(3) </w:t>
      </w:r>
      <w:r w:rsidRPr="00A21F79">
        <w:rPr>
          <w:rFonts w:ascii="Calibri" w:hAnsi="Calibri" w:cs="Arial"/>
          <w:sz w:val="20"/>
          <w:szCs w:val="24"/>
        </w:rPr>
        <w:tab/>
      </w:r>
      <w:proofErr w:type="gramStart"/>
      <w:r w:rsidRPr="00A21F79">
        <w:rPr>
          <w:rFonts w:ascii="Calibri" w:hAnsi="Calibri" w:cs="Arial"/>
          <w:sz w:val="20"/>
          <w:szCs w:val="24"/>
        </w:rPr>
        <w:t>the</w:t>
      </w:r>
      <w:proofErr w:type="gramEnd"/>
      <w:r w:rsidRPr="00A21F79">
        <w:rPr>
          <w:rFonts w:ascii="Calibri" w:hAnsi="Calibri" w:cs="Arial"/>
          <w:sz w:val="20"/>
          <w:szCs w:val="24"/>
        </w:rPr>
        <w:t xml:space="preserve"> advancement of the arts, heritage, culture or science; </w:t>
      </w:r>
    </w:p>
    <w:p w14:paraId="649F2792" w14:textId="77777777" w:rsidR="00284825" w:rsidRPr="00A21F79" w:rsidRDefault="00284825" w:rsidP="00FE17B5">
      <w:pPr>
        <w:spacing w:after="120"/>
        <w:rPr>
          <w:rFonts w:ascii="Calibri" w:hAnsi="Calibri" w:cs="Arial"/>
          <w:sz w:val="20"/>
          <w:szCs w:val="24"/>
        </w:rPr>
      </w:pPr>
      <w:r w:rsidRPr="00A21F79">
        <w:rPr>
          <w:rFonts w:ascii="Calibri" w:hAnsi="Calibri" w:cs="Arial"/>
          <w:sz w:val="20"/>
          <w:szCs w:val="24"/>
        </w:rPr>
        <w:t>(4)</w:t>
      </w:r>
      <w:r w:rsidRPr="00A21F79">
        <w:rPr>
          <w:rFonts w:ascii="Calibri" w:hAnsi="Calibri" w:cs="Arial"/>
          <w:sz w:val="20"/>
          <w:szCs w:val="24"/>
        </w:rPr>
        <w:tab/>
      </w:r>
      <w:proofErr w:type="gramStart"/>
      <w:r w:rsidRPr="00A21F79">
        <w:rPr>
          <w:rFonts w:ascii="Calibri" w:hAnsi="Calibri" w:cs="Arial"/>
          <w:sz w:val="20"/>
          <w:szCs w:val="24"/>
        </w:rPr>
        <w:t>the</w:t>
      </w:r>
      <w:proofErr w:type="gramEnd"/>
      <w:r w:rsidRPr="00A21F79">
        <w:rPr>
          <w:rFonts w:ascii="Calibri" w:hAnsi="Calibri" w:cs="Arial"/>
          <w:sz w:val="20"/>
          <w:szCs w:val="24"/>
        </w:rPr>
        <w:t xml:space="preserve"> advancement of public participation in sport;</w:t>
      </w:r>
    </w:p>
    <w:p w14:paraId="48BDF011" w14:textId="77777777" w:rsidR="00284825" w:rsidRPr="00A21F79" w:rsidRDefault="00284825" w:rsidP="00FE17B5">
      <w:pPr>
        <w:spacing w:after="120"/>
        <w:rPr>
          <w:rFonts w:ascii="Calibri" w:hAnsi="Calibri" w:cs="Arial"/>
          <w:sz w:val="20"/>
          <w:szCs w:val="24"/>
        </w:rPr>
      </w:pPr>
      <w:r w:rsidRPr="00A21F79">
        <w:rPr>
          <w:rFonts w:ascii="Calibri" w:hAnsi="Calibri" w:cs="Arial"/>
          <w:sz w:val="20"/>
          <w:szCs w:val="24"/>
        </w:rPr>
        <w:t>(5)</w:t>
      </w:r>
      <w:r w:rsidRPr="00A21F79">
        <w:rPr>
          <w:rFonts w:ascii="Calibri" w:hAnsi="Calibri" w:cs="Arial"/>
          <w:sz w:val="20"/>
          <w:szCs w:val="24"/>
        </w:rPr>
        <w:tab/>
      </w:r>
      <w:proofErr w:type="gramStart"/>
      <w:r w:rsidRPr="00A21F79">
        <w:rPr>
          <w:rFonts w:ascii="Calibri" w:hAnsi="Calibri" w:cs="Arial"/>
          <w:sz w:val="20"/>
          <w:szCs w:val="24"/>
        </w:rPr>
        <w:t>the</w:t>
      </w:r>
      <w:proofErr w:type="gramEnd"/>
      <w:r w:rsidRPr="00A21F79">
        <w:rPr>
          <w:rFonts w:ascii="Calibri" w:hAnsi="Calibri" w:cs="Arial"/>
          <w:sz w:val="20"/>
          <w:szCs w:val="24"/>
        </w:rPr>
        <w:t xml:space="preserve"> provision of recreational facilities, or the organisation of recreational activities, with the object of improving the conditions of life for the persons for whom the facilities or activities are primarily intended;</w:t>
      </w:r>
    </w:p>
    <w:p w14:paraId="39AFA8D3" w14:textId="77777777" w:rsidR="00284825" w:rsidRPr="00A21F79" w:rsidRDefault="00284825" w:rsidP="00FE17B5">
      <w:pPr>
        <w:spacing w:after="120"/>
        <w:rPr>
          <w:rFonts w:ascii="Calibri" w:hAnsi="Calibri" w:cs="Arial"/>
          <w:sz w:val="20"/>
          <w:szCs w:val="24"/>
        </w:rPr>
      </w:pPr>
      <w:r w:rsidRPr="00A21F79">
        <w:rPr>
          <w:rFonts w:ascii="Calibri" w:hAnsi="Calibri" w:cs="Arial"/>
          <w:sz w:val="20"/>
          <w:szCs w:val="24"/>
        </w:rPr>
        <w:t>(6)</w:t>
      </w:r>
      <w:r w:rsidRPr="00A21F79">
        <w:rPr>
          <w:rFonts w:ascii="Calibri" w:hAnsi="Calibri" w:cs="Arial"/>
          <w:sz w:val="20"/>
          <w:szCs w:val="24"/>
        </w:rPr>
        <w:tab/>
      </w:r>
      <w:proofErr w:type="gramStart"/>
      <w:r w:rsidRPr="00A21F79">
        <w:rPr>
          <w:rFonts w:ascii="Calibri" w:hAnsi="Calibri" w:cs="Arial"/>
          <w:sz w:val="20"/>
          <w:szCs w:val="24"/>
        </w:rPr>
        <w:t>the</w:t>
      </w:r>
      <w:proofErr w:type="gramEnd"/>
      <w:r w:rsidRPr="00A21F79">
        <w:rPr>
          <w:rFonts w:ascii="Calibri" w:hAnsi="Calibri" w:cs="Arial"/>
          <w:sz w:val="20"/>
          <w:szCs w:val="24"/>
        </w:rPr>
        <w:t xml:space="preserve"> advancement of environmental protection or improvement; and</w:t>
      </w:r>
    </w:p>
    <w:p w14:paraId="22EC68AB" w14:textId="77777777" w:rsidR="00284825" w:rsidRPr="00A21F79" w:rsidRDefault="00284825" w:rsidP="00FE17B5">
      <w:pPr>
        <w:spacing w:after="120"/>
        <w:rPr>
          <w:rFonts w:ascii="Calibri" w:hAnsi="Calibri" w:cs="Arial"/>
          <w:sz w:val="20"/>
          <w:szCs w:val="24"/>
        </w:rPr>
      </w:pPr>
      <w:r w:rsidRPr="00A21F79">
        <w:rPr>
          <w:rFonts w:ascii="Calibri" w:hAnsi="Calibri" w:cs="Arial"/>
          <w:sz w:val="20"/>
          <w:szCs w:val="24"/>
        </w:rPr>
        <w:t>(7)</w:t>
      </w:r>
      <w:r w:rsidRPr="00A21F79">
        <w:rPr>
          <w:rFonts w:ascii="Calibri" w:hAnsi="Calibri" w:cs="Arial"/>
          <w:sz w:val="20"/>
          <w:szCs w:val="24"/>
        </w:rPr>
        <w:tab/>
      </w:r>
      <w:proofErr w:type="gramStart"/>
      <w:r w:rsidRPr="00A21F79">
        <w:rPr>
          <w:rFonts w:ascii="Calibri" w:hAnsi="Calibri" w:cs="Arial"/>
          <w:sz w:val="20"/>
          <w:szCs w:val="24"/>
        </w:rPr>
        <w:t>the</w:t>
      </w:r>
      <w:proofErr w:type="gramEnd"/>
      <w:r w:rsidRPr="00A21F79">
        <w:rPr>
          <w:rFonts w:ascii="Calibri" w:hAnsi="Calibri" w:cs="Arial"/>
          <w:sz w:val="20"/>
          <w:szCs w:val="24"/>
        </w:rPr>
        <w:t xml:space="preserve"> relief of those in need by reason of age, ill-health, disability, financial hardship or other disadvantage</w:t>
      </w:r>
    </w:p>
    <w:p w14:paraId="62781C92" w14:textId="77777777" w:rsidR="00284825" w:rsidRDefault="00284825" w:rsidP="00FE17B5">
      <w:pPr>
        <w:spacing w:after="120"/>
        <w:rPr>
          <w:rFonts w:ascii="Calibri" w:hAnsi="Calibri" w:cs="Arial"/>
          <w:sz w:val="20"/>
          <w:szCs w:val="24"/>
        </w:rPr>
      </w:pPr>
      <w:proofErr w:type="gramStart"/>
      <w:r w:rsidRPr="00A21F79">
        <w:rPr>
          <w:rFonts w:ascii="Calibri" w:hAnsi="Calibri" w:cs="Arial"/>
          <w:sz w:val="20"/>
          <w:szCs w:val="24"/>
        </w:rPr>
        <w:t>But only to the extent that the above purposes are consistent with furthering the achievement of sustainable development.</w:t>
      </w:r>
      <w:proofErr w:type="gramEnd"/>
    </w:p>
    <w:p w14:paraId="705C80ED" w14:textId="77777777" w:rsidR="00FE17B5" w:rsidRPr="00A21F79" w:rsidRDefault="00FE17B5" w:rsidP="00FE17B5">
      <w:pPr>
        <w:spacing w:after="120"/>
        <w:rPr>
          <w:rFonts w:ascii="Calibri" w:hAnsi="Calibri" w:cs="Arial"/>
          <w:sz w:val="20"/>
          <w:szCs w:val="24"/>
        </w:rPr>
      </w:pPr>
    </w:p>
    <w:p w14:paraId="3ACA731B" w14:textId="1CA3047B" w:rsidR="00FE17B5" w:rsidRDefault="00FE17B5" w:rsidP="00FE17B5">
      <w:pPr>
        <w:spacing w:after="0"/>
        <w:jc w:val="center"/>
        <w:rPr>
          <w:rFonts w:cstheme="minorHAnsi"/>
          <w:b/>
        </w:rPr>
      </w:pPr>
      <w:r w:rsidRPr="00FE17B5">
        <w:rPr>
          <w:rFonts w:cstheme="minorHAnsi"/>
          <w:b/>
        </w:rPr>
        <w:t>Eligibility for membership</w:t>
      </w:r>
      <w:bookmarkStart w:id="1" w:name="_Ref450060761"/>
    </w:p>
    <w:p w14:paraId="5B625D19" w14:textId="77777777" w:rsidR="00FE17B5" w:rsidRPr="00FE17B5" w:rsidRDefault="00FE17B5" w:rsidP="00FE17B5">
      <w:pPr>
        <w:spacing w:after="0"/>
        <w:jc w:val="center"/>
        <w:rPr>
          <w:rFonts w:cstheme="minorHAnsi"/>
          <w:b/>
          <w:sz w:val="16"/>
          <w:szCs w:val="16"/>
        </w:rPr>
      </w:pPr>
    </w:p>
    <w:p w14:paraId="03AEA575" w14:textId="705F0BEE" w:rsidR="00FE17B5" w:rsidRPr="00FE17B5" w:rsidRDefault="00FE17B5" w:rsidP="00FE17B5">
      <w:pPr>
        <w:spacing w:after="120"/>
        <w:rPr>
          <w:rFonts w:cstheme="minorHAnsi"/>
          <w:sz w:val="20"/>
          <w:szCs w:val="20"/>
        </w:rPr>
      </w:pPr>
      <w:r w:rsidRPr="00FE17B5">
        <w:rPr>
          <w:rFonts w:cstheme="minorHAnsi"/>
          <w:sz w:val="20"/>
          <w:szCs w:val="20"/>
        </w:rPr>
        <w:t>Ordinary Membership shall</w:t>
      </w:r>
      <w:bookmarkStart w:id="2" w:name="_GoBack"/>
      <w:bookmarkEnd w:id="2"/>
      <w:r w:rsidRPr="00FE17B5">
        <w:rPr>
          <w:rFonts w:cstheme="minorHAnsi"/>
          <w:sz w:val="20"/>
          <w:szCs w:val="20"/>
        </w:rPr>
        <w:t xml:space="preserve"> be open to any person aged 16 years or over </w:t>
      </w:r>
      <w:proofErr w:type="gramStart"/>
      <w:r w:rsidRPr="00FE17B5">
        <w:rPr>
          <w:rFonts w:cstheme="minorHAnsi"/>
          <w:sz w:val="20"/>
          <w:szCs w:val="20"/>
        </w:rPr>
        <w:t>who</w:t>
      </w:r>
      <w:proofErr w:type="gramEnd"/>
      <w:r w:rsidRPr="00FE17B5">
        <w:rPr>
          <w:rFonts w:cstheme="minorHAnsi"/>
          <w:sz w:val="20"/>
          <w:szCs w:val="20"/>
        </w:rPr>
        <w:t>:</w:t>
      </w:r>
      <w:bookmarkEnd w:id="1"/>
    </w:p>
    <w:p w14:paraId="556A9CEF" w14:textId="142CFAED" w:rsidR="00FE17B5" w:rsidRPr="00FE17B5" w:rsidRDefault="00FE17B5" w:rsidP="00FE17B5">
      <w:pPr>
        <w:spacing w:after="120"/>
        <w:rPr>
          <w:rFonts w:cstheme="minorHAnsi"/>
          <w:sz w:val="20"/>
          <w:szCs w:val="20"/>
        </w:rPr>
      </w:pPr>
      <w:r w:rsidRPr="00FE17B5">
        <w:rPr>
          <w:rFonts w:cstheme="minorHAnsi"/>
          <w:sz w:val="20"/>
          <w:szCs w:val="20"/>
        </w:rPr>
        <w:t>(</w:t>
      </w:r>
      <w:proofErr w:type="gramStart"/>
      <w:r w:rsidRPr="00FE17B5">
        <w:rPr>
          <w:rFonts w:cstheme="minorHAnsi"/>
          <w:sz w:val="20"/>
          <w:szCs w:val="20"/>
        </w:rPr>
        <w:t>a</w:t>
      </w:r>
      <w:proofErr w:type="gramEnd"/>
      <w:r w:rsidRPr="00FE17B5">
        <w:rPr>
          <w:rFonts w:cstheme="minorHAnsi"/>
          <w:sz w:val="20"/>
          <w:szCs w:val="20"/>
        </w:rPr>
        <w:t>)</w:t>
      </w:r>
      <w:r w:rsidRPr="00FE17B5">
        <w:rPr>
          <w:rFonts w:cstheme="minorHAnsi"/>
          <w:sz w:val="20"/>
          <w:szCs w:val="20"/>
        </w:rPr>
        <w:tab/>
        <w:t xml:space="preserve">is ordinarily resident in the </w:t>
      </w:r>
      <w:r>
        <w:rPr>
          <w:rFonts w:cstheme="minorHAnsi"/>
          <w:sz w:val="20"/>
          <w:szCs w:val="20"/>
        </w:rPr>
        <w:t xml:space="preserve">Community (the </w:t>
      </w:r>
      <w:r w:rsidRPr="00FE17B5">
        <w:rPr>
          <w:rFonts w:cstheme="minorHAnsi"/>
          <w:sz w:val="20"/>
          <w:szCs w:val="20"/>
        </w:rPr>
        <w:t xml:space="preserve">community of the parish of </w:t>
      </w:r>
      <w:proofErr w:type="spellStart"/>
      <w:r w:rsidRPr="00FE17B5">
        <w:rPr>
          <w:rFonts w:cstheme="minorHAnsi"/>
          <w:sz w:val="20"/>
          <w:szCs w:val="20"/>
        </w:rPr>
        <w:t>Assynt</w:t>
      </w:r>
      <w:proofErr w:type="spellEnd"/>
      <w:r w:rsidRPr="00FE17B5">
        <w:rPr>
          <w:rFonts w:cstheme="minorHAnsi"/>
          <w:sz w:val="20"/>
          <w:szCs w:val="20"/>
        </w:rPr>
        <w:t xml:space="preserve"> which comprises the </w:t>
      </w:r>
      <w:proofErr w:type="spellStart"/>
      <w:r w:rsidRPr="00FE17B5">
        <w:rPr>
          <w:rFonts w:cstheme="minorHAnsi"/>
          <w:sz w:val="20"/>
          <w:szCs w:val="20"/>
        </w:rPr>
        <w:t>Assynt</w:t>
      </w:r>
      <w:proofErr w:type="spellEnd"/>
      <w:r w:rsidRPr="00FE17B5">
        <w:rPr>
          <w:rFonts w:cstheme="minorHAnsi"/>
          <w:sz w:val="20"/>
          <w:szCs w:val="20"/>
        </w:rPr>
        <w:t xml:space="preserve"> community council area); </w:t>
      </w:r>
    </w:p>
    <w:p w14:paraId="761355E9" w14:textId="77777777" w:rsidR="00FE17B5" w:rsidRPr="00FE17B5" w:rsidRDefault="00FE17B5" w:rsidP="00FE17B5">
      <w:pPr>
        <w:spacing w:after="120"/>
        <w:rPr>
          <w:rFonts w:cstheme="minorHAnsi"/>
          <w:sz w:val="20"/>
          <w:szCs w:val="20"/>
        </w:rPr>
      </w:pPr>
      <w:r w:rsidRPr="00FE17B5">
        <w:rPr>
          <w:rFonts w:cstheme="minorHAnsi"/>
          <w:sz w:val="20"/>
          <w:szCs w:val="20"/>
        </w:rPr>
        <w:t>(b)</w:t>
      </w:r>
      <w:r w:rsidRPr="00FE17B5">
        <w:rPr>
          <w:rFonts w:cstheme="minorHAnsi"/>
          <w:sz w:val="20"/>
          <w:szCs w:val="20"/>
        </w:rPr>
        <w:tab/>
      </w:r>
      <w:proofErr w:type="gramStart"/>
      <w:r w:rsidRPr="00FE17B5">
        <w:rPr>
          <w:rFonts w:cstheme="minorHAnsi"/>
          <w:sz w:val="20"/>
          <w:szCs w:val="20"/>
        </w:rPr>
        <w:t>is</w:t>
      </w:r>
      <w:proofErr w:type="gramEnd"/>
      <w:r w:rsidRPr="00FE17B5">
        <w:rPr>
          <w:rFonts w:cstheme="minorHAnsi"/>
          <w:sz w:val="20"/>
          <w:szCs w:val="20"/>
        </w:rPr>
        <w:t xml:space="preserve"> entitled to vote at a local government election in a polling district that includes the Community or part of it; and</w:t>
      </w:r>
    </w:p>
    <w:p w14:paraId="5ED3CAB9" w14:textId="77777777" w:rsidR="00FE17B5" w:rsidRPr="00FE17B5" w:rsidRDefault="00FE17B5" w:rsidP="00FE17B5">
      <w:pPr>
        <w:spacing w:after="120"/>
        <w:rPr>
          <w:rFonts w:cstheme="minorHAnsi"/>
          <w:sz w:val="20"/>
          <w:szCs w:val="20"/>
        </w:rPr>
      </w:pPr>
      <w:r w:rsidRPr="00FE17B5">
        <w:rPr>
          <w:rFonts w:cstheme="minorHAnsi"/>
          <w:sz w:val="20"/>
          <w:szCs w:val="20"/>
        </w:rPr>
        <w:t>(c)</w:t>
      </w:r>
      <w:r w:rsidRPr="00FE17B5">
        <w:rPr>
          <w:rFonts w:cstheme="minorHAnsi"/>
          <w:sz w:val="20"/>
          <w:szCs w:val="20"/>
        </w:rPr>
        <w:tab/>
      </w:r>
      <w:proofErr w:type="gramStart"/>
      <w:r w:rsidRPr="00FE17B5">
        <w:rPr>
          <w:rFonts w:cstheme="minorHAnsi"/>
          <w:sz w:val="20"/>
          <w:szCs w:val="20"/>
        </w:rPr>
        <w:t>supports</w:t>
      </w:r>
      <w:proofErr w:type="gramEnd"/>
      <w:r w:rsidRPr="00FE17B5">
        <w:rPr>
          <w:rFonts w:cstheme="minorHAnsi"/>
          <w:sz w:val="20"/>
          <w:szCs w:val="20"/>
        </w:rPr>
        <w:t xml:space="preserve"> the objects and activities of the company.</w:t>
      </w:r>
    </w:p>
    <w:p w14:paraId="36ED645F" w14:textId="77777777" w:rsidR="00FE17B5" w:rsidRDefault="00FE17B5" w:rsidP="00FE17B5">
      <w:pPr>
        <w:spacing w:after="0"/>
        <w:rPr>
          <w:rFonts w:ascii="Arial" w:hAnsi="Arial" w:cs="Arial"/>
        </w:rPr>
      </w:pPr>
    </w:p>
    <w:p w14:paraId="003C8D96" w14:textId="77777777" w:rsidR="00284825" w:rsidRDefault="00284825" w:rsidP="00284825">
      <w:pPr>
        <w:spacing w:after="0"/>
        <w:rPr>
          <w:rFonts w:ascii="Arial" w:hAnsi="Arial" w:cs="Arial"/>
        </w:rPr>
      </w:pPr>
    </w:p>
    <w:p w14:paraId="2E10603A" w14:textId="77777777" w:rsidR="006144A1" w:rsidRPr="00284825" w:rsidRDefault="00284825" w:rsidP="00284825">
      <w:pPr>
        <w:spacing w:after="0"/>
        <w:rPr>
          <w:rFonts w:ascii="Arial" w:hAnsi="Arial" w:cs="Arial"/>
          <w:sz w:val="20"/>
          <w:szCs w:val="20"/>
        </w:rPr>
      </w:pPr>
      <w:r w:rsidRPr="00284825">
        <w:rPr>
          <w:rFonts w:ascii="Arial" w:hAnsi="Arial" w:cs="Arial"/>
          <w:sz w:val="20"/>
          <w:szCs w:val="20"/>
        </w:rPr>
        <w:t xml:space="preserve">(This second page is for information only and does not need including in printed or </w:t>
      </w:r>
      <w:r>
        <w:rPr>
          <w:rFonts w:ascii="Arial" w:hAnsi="Arial" w:cs="Arial"/>
          <w:sz w:val="20"/>
          <w:szCs w:val="20"/>
        </w:rPr>
        <w:t xml:space="preserve">otherwise </w:t>
      </w:r>
      <w:r w:rsidRPr="00284825">
        <w:rPr>
          <w:rFonts w:ascii="Arial" w:hAnsi="Arial" w:cs="Arial"/>
          <w:sz w:val="20"/>
          <w:szCs w:val="20"/>
        </w:rPr>
        <w:t>returned nomination forms)</w:t>
      </w:r>
    </w:p>
    <w:sectPr w:rsidR="006144A1" w:rsidRPr="00284825" w:rsidSect="00073540">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152A5"/>
    <w:multiLevelType w:val="hybridMultilevel"/>
    <w:tmpl w:val="DE9A5F1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51487E0F"/>
    <w:multiLevelType w:val="hybridMultilevel"/>
    <w:tmpl w:val="61E4EA62"/>
    <w:lvl w:ilvl="0" w:tplc="DF58CA18">
      <w:start w:val="1"/>
      <w:numFmt w:val="decimal"/>
      <w:lvlText w:val="%1"/>
      <w:lvlJc w:val="left"/>
      <w:pPr>
        <w:tabs>
          <w:tab w:val="num" w:pos="720"/>
        </w:tabs>
        <w:ind w:left="720" w:hanging="720"/>
      </w:pPr>
      <w:rPr>
        <w:rFonts w:ascii="Arial" w:hAnsi="Arial" w:hint="default"/>
        <w:b w:val="0"/>
        <w:i w:val="0"/>
        <w:sz w:val="24"/>
      </w:rPr>
    </w:lvl>
    <w:lvl w:ilvl="1" w:tplc="39885EE4">
      <w:start w:val="1"/>
      <w:numFmt w:val="lowerLetter"/>
      <w:lvlText w:val="(%2)"/>
      <w:lvlJc w:val="left"/>
      <w:pPr>
        <w:tabs>
          <w:tab w:val="num" w:pos="1440"/>
        </w:tabs>
        <w:ind w:left="1440" w:hanging="360"/>
      </w:pPr>
      <w:rPr>
        <w:rFonts w:hint="default"/>
      </w:rPr>
    </w:lvl>
    <w:lvl w:ilvl="2" w:tplc="3984FB6A">
      <w:start w:val="7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2E"/>
    <w:rsid w:val="00042A54"/>
    <w:rsid w:val="00073540"/>
    <w:rsid w:val="000B47F5"/>
    <w:rsid w:val="00146807"/>
    <w:rsid w:val="001B19A3"/>
    <w:rsid w:val="00283C7B"/>
    <w:rsid w:val="00284825"/>
    <w:rsid w:val="002B67E1"/>
    <w:rsid w:val="003B3D2E"/>
    <w:rsid w:val="00413C6D"/>
    <w:rsid w:val="0041453C"/>
    <w:rsid w:val="004E384E"/>
    <w:rsid w:val="00584473"/>
    <w:rsid w:val="00611A9C"/>
    <w:rsid w:val="006144A1"/>
    <w:rsid w:val="00691F6E"/>
    <w:rsid w:val="007F576C"/>
    <w:rsid w:val="00910811"/>
    <w:rsid w:val="009D4E11"/>
    <w:rsid w:val="00A74AFE"/>
    <w:rsid w:val="00B82AE7"/>
    <w:rsid w:val="00BA0C8A"/>
    <w:rsid w:val="00C27EA5"/>
    <w:rsid w:val="00CA6056"/>
    <w:rsid w:val="00D155B2"/>
    <w:rsid w:val="00D8192E"/>
    <w:rsid w:val="00DE372A"/>
    <w:rsid w:val="00DF0588"/>
    <w:rsid w:val="00E97E3A"/>
    <w:rsid w:val="00F11674"/>
    <w:rsid w:val="00F6035B"/>
    <w:rsid w:val="00F73811"/>
    <w:rsid w:val="00F92E14"/>
    <w:rsid w:val="00FD0325"/>
    <w:rsid w:val="00FE17B5"/>
    <w:rsid w:val="00FF33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9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588"/>
    <w:rPr>
      <w:color w:val="0000FF" w:themeColor="hyperlink"/>
      <w:u w:val="single"/>
    </w:rPr>
  </w:style>
  <w:style w:type="paragraph" w:styleId="ListParagraph">
    <w:name w:val="List Paragraph"/>
    <w:basedOn w:val="Normal"/>
    <w:uiPriority w:val="34"/>
    <w:qFormat/>
    <w:rsid w:val="00DF0588"/>
    <w:pPr>
      <w:ind w:left="720"/>
      <w:contextualSpacing/>
    </w:pPr>
  </w:style>
  <w:style w:type="paragraph" w:styleId="NoSpacing">
    <w:name w:val="No Spacing"/>
    <w:uiPriority w:val="1"/>
    <w:qFormat/>
    <w:rsid w:val="00F92E14"/>
    <w:pPr>
      <w:spacing w:after="0" w:line="240" w:lineRule="auto"/>
    </w:pPr>
  </w:style>
  <w:style w:type="paragraph" w:styleId="BalloonText">
    <w:name w:val="Balloon Text"/>
    <w:basedOn w:val="Normal"/>
    <w:link w:val="BalloonTextChar"/>
    <w:uiPriority w:val="99"/>
    <w:semiHidden/>
    <w:unhideWhenUsed/>
    <w:rsid w:val="0007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588"/>
    <w:rPr>
      <w:color w:val="0000FF" w:themeColor="hyperlink"/>
      <w:u w:val="single"/>
    </w:rPr>
  </w:style>
  <w:style w:type="paragraph" w:styleId="ListParagraph">
    <w:name w:val="List Paragraph"/>
    <w:basedOn w:val="Normal"/>
    <w:uiPriority w:val="34"/>
    <w:qFormat/>
    <w:rsid w:val="00DF0588"/>
    <w:pPr>
      <w:ind w:left="720"/>
      <w:contextualSpacing/>
    </w:pPr>
  </w:style>
  <w:style w:type="paragraph" w:styleId="NoSpacing">
    <w:name w:val="No Spacing"/>
    <w:uiPriority w:val="1"/>
    <w:qFormat/>
    <w:rsid w:val="00F92E14"/>
    <w:pPr>
      <w:spacing w:after="0" w:line="240" w:lineRule="auto"/>
    </w:pPr>
  </w:style>
  <w:style w:type="paragraph" w:styleId="BalloonText">
    <w:name w:val="Balloon Text"/>
    <w:basedOn w:val="Normal"/>
    <w:link w:val="BalloonTextChar"/>
    <w:uiPriority w:val="99"/>
    <w:semiHidden/>
    <w:unhideWhenUsed/>
    <w:rsid w:val="00073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5611">
      <w:bodyDiv w:val="1"/>
      <w:marLeft w:val="0"/>
      <w:marRight w:val="0"/>
      <w:marTop w:val="0"/>
      <w:marBottom w:val="0"/>
      <w:divBdr>
        <w:top w:val="none" w:sz="0" w:space="0" w:color="auto"/>
        <w:left w:val="none" w:sz="0" w:space="0" w:color="auto"/>
        <w:bottom w:val="none" w:sz="0" w:space="0" w:color="auto"/>
        <w:right w:val="none" w:sz="0" w:space="0" w:color="auto"/>
      </w:divBdr>
      <w:divsChild>
        <w:div w:id="451703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0109">
              <w:marLeft w:val="0"/>
              <w:marRight w:val="0"/>
              <w:marTop w:val="0"/>
              <w:marBottom w:val="0"/>
              <w:divBdr>
                <w:top w:val="none" w:sz="0" w:space="0" w:color="auto"/>
                <w:left w:val="none" w:sz="0" w:space="0" w:color="auto"/>
                <w:bottom w:val="none" w:sz="0" w:space="0" w:color="auto"/>
                <w:right w:val="none" w:sz="0" w:space="0" w:color="auto"/>
              </w:divBdr>
              <w:divsChild>
                <w:div w:id="1991011491">
                  <w:marLeft w:val="0"/>
                  <w:marRight w:val="0"/>
                  <w:marTop w:val="0"/>
                  <w:marBottom w:val="0"/>
                  <w:divBdr>
                    <w:top w:val="none" w:sz="0" w:space="0" w:color="auto"/>
                    <w:left w:val="none" w:sz="0" w:space="0" w:color="auto"/>
                    <w:bottom w:val="none" w:sz="0" w:space="0" w:color="auto"/>
                    <w:right w:val="none" w:sz="0" w:space="0" w:color="auto"/>
                  </w:divBdr>
                  <w:divsChild>
                    <w:div w:id="1761415786">
                      <w:marLeft w:val="0"/>
                      <w:marRight w:val="0"/>
                      <w:marTop w:val="0"/>
                      <w:marBottom w:val="0"/>
                      <w:divBdr>
                        <w:top w:val="none" w:sz="0" w:space="0" w:color="auto"/>
                        <w:left w:val="none" w:sz="0" w:space="0" w:color="auto"/>
                        <w:bottom w:val="none" w:sz="0" w:space="0" w:color="auto"/>
                        <w:right w:val="none" w:sz="0" w:space="0" w:color="auto"/>
                      </w:divBdr>
                      <w:divsChild>
                        <w:div w:id="6587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yntdevelopmenttrust.org" TargetMode="External"/><Relationship Id="rId3" Type="http://schemas.microsoft.com/office/2007/relationships/stylesWithEffects" Target="stylesWithEffects.xml"/><Relationship Id="rId7" Type="http://schemas.openxmlformats.org/officeDocument/2006/relationships/hyperlink" Target="mailto:assyntdevelopmenttrus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ssyntdevelopmenttrust.org/documents/" TargetMode="External"/><Relationship Id="rId4" Type="http://schemas.openxmlformats.org/officeDocument/2006/relationships/settings" Target="settings.xml"/><Relationship Id="rId9" Type="http://schemas.openxmlformats.org/officeDocument/2006/relationships/hyperlink" Target="https://www.facebook.com/AssyntDevelopment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ADT</cp:lastModifiedBy>
  <cp:revision>13</cp:revision>
  <cp:lastPrinted>2012-06-07T10:27:00Z</cp:lastPrinted>
  <dcterms:created xsi:type="dcterms:W3CDTF">2018-11-07T15:02:00Z</dcterms:created>
  <dcterms:modified xsi:type="dcterms:W3CDTF">2022-09-27T12:23:00Z</dcterms:modified>
</cp:coreProperties>
</file>